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A4E89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2BA3C420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44A7B7BF" w14:textId="77777777" w:rsidR="001D4CFB" w:rsidRPr="00013DF7" w:rsidRDefault="00350C72">
      <w:pPr>
        <w:pStyle w:val="A6"/>
        <w:jc w:val="center"/>
        <w:rPr>
          <w:rStyle w:val="a7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7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7140F619" w14:textId="77777777" w:rsidR="001D4CFB" w:rsidRPr="00013DF7" w:rsidRDefault="001D4CFB">
      <w:pPr>
        <w:pStyle w:val="A6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642E0382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27639D2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77C1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405AD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2120017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A7A2A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D7F91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color w:val="auto"/>
                <w:sz w:val="21"/>
                <w:szCs w:val="21"/>
              </w:rPr>
              <w:t>珠宝首饰品牌</w:t>
            </w:r>
          </w:p>
        </w:tc>
      </w:tr>
      <w:tr w:rsidR="001D4CFB" w:rsidRPr="00013DF7" w14:paraId="428DCB37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04226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67E00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CA9C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1B93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5FE7BCB8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DDA3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89C30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黄昊源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CE5CF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90027" w14:textId="77777777" w:rsidR="001D4CFB" w:rsidRPr="00013DF7" w:rsidRDefault="00505245" w:rsidP="00CA48E8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7" w:history="1">
              <w:r w:rsidR="001D7814" w:rsidRPr="00753707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20021@gench.edu.cn</w:t>
              </w:r>
            </w:hyperlink>
          </w:p>
        </w:tc>
      </w:tr>
      <w:tr w:rsidR="001D4CFB" w:rsidRPr="00013DF7" w14:paraId="3E10987A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FD5E7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DF0D0" w14:textId="15C72A72" w:rsidR="001D4CFB" w:rsidRPr="00013DF7" w:rsidRDefault="008F1C7A" w:rsidP="0001611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 w:hint="eastAsia"/>
                <w:sz w:val="21"/>
                <w:szCs w:val="21"/>
              </w:rPr>
              <w:t>产品设计</w:t>
            </w:r>
            <w:r>
              <w:rPr>
                <w:rStyle w:val="a7"/>
                <w:rFonts w:ascii="宋体" w:eastAsia="宋体" w:hAnsi="宋体" w:cs="宋体"/>
                <w:sz w:val="21"/>
                <w:szCs w:val="21"/>
              </w:rPr>
              <w:t>B20-4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C12A2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3BE19" w14:textId="77777777" w:rsidR="001D4CFB" w:rsidRPr="001D7814" w:rsidRDefault="001D7814" w:rsidP="00A6150D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公共教室待定</w:t>
            </w:r>
          </w:p>
        </w:tc>
      </w:tr>
      <w:tr w:rsidR="001D4CFB" w:rsidRPr="00013DF7" w14:paraId="7989C4C5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6088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FD92" w14:textId="77777777" w:rsidR="001D4CFB" w:rsidRPr="00013DF7" w:rsidRDefault="00350C72" w:rsidP="00CA48E8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三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16:00-16:30 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</w:t>
            </w:r>
            <w:r w:rsidR="001D7814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21323619</w:t>
            </w:r>
          </w:p>
        </w:tc>
      </w:tr>
      <w:tr w:rsidR="001D4CFB" w:rsidRPr="00013DF7" w14:paraId="60C573A9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EA7C9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AB5A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世界珠宝品牌简史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任进，巫金津著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中国地质大学出版社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 xml:space="preserve"> 2016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</w:tr>
      <w:tr w:rsidR="001D4CFB" w:rsidRPr="00013DF7" w14:paraId="109BD854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2FDA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AA32D" w14:textId="77777777" w:rsidR="001D7814" w:rsidRPr="001D7814" w:rsidRDefault="001D7814" w:rsidP="001D7814">
            <w:pPr>
              <w:snapToGrid w:val="0"/>
              <w:spacing w:line="288" w:lineRule="auto"/>
              <w:ind w:leftChars="-21" w:left="-49" w:hanging="1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《世界品牌故事：珠宝卷》北京大陆桥文化传媒著，中国青年出版社2009.5</w:t>
            </w:r>
          </w:p>
          <w:p w14:paraId="7752BA34" w14:textId="77777777" w:rsidR="001D7814" w:rsidRPr="001D7814" w:rsidRDefault="001D7814" w:rsidP="001D7814">
            <w:pPr>
              <w:snapToGrid w:val="0"/>
              <w:spacing w:line="288" w:lineRule="auto"/>
              <w:ind w:leftChars="-21" w:left="-5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《奢侈品品牌管理》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法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米歇尔舍瓦利耶，热拉尔德玛扎罗夫，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中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卢晓著，上海人民出版社2015.7</w:t>
            </w:r>
          </w:p>
          <w:p w14:paraId="3BBE5A52" w14:textId="77777777" w:rsidR="001D4CFB" w:rsidRPr="001D7814" w:rsidRDefault="001D7814" w:rsidP="001D7814">
            <w:pPr>
              <w:pStyle w:val="A6"/>
              <w:tabs>
                <w:tab w:val="left" w:pos="532"/>
              </w:tabs>
              <w:spacing w:line="340" w:lineRule="exact"/>
              <w:ind w:leftChars="-21" w:left="-5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《世界奢华珠宝》马家叙编著，上海科学技术出版社2014.8</w:t>
            </w:r>
          </w:p>
        </w:tc>
      </w:tr>
    </w:tbl>
    <w:p w14:paraId="45C6CE81" w14:textId="77777777" w:rsidR="001D4CFB" w:rsidRPr="00013DF7" w:rsidRDefault="001D4CFB">
      <w:pPr>
        <w:pStyle w:val="A6"/>
        <w:spacing w:line="340" w:lineRule="exact"/>
        <w:rPr>
          <w:rStyle w:val="a7"/>
          <w:rFonts w:ascii="Calibri" w:eastAsia="Calibri" w:hAnsi="Calibri" w:cs="Calibri"/>
          <w:b/>
          <w:bCs/>
          <w:color w:val="auto"/>
        </w:rPr>
      </w:pPr>
    </w:p>
    <w:p w14:paraId="76ED0958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63A2FDAE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C770A" w14:textId="77777777" w:rsidR="001D4CFB" w:rsidRPr="00013DF7" w:rsidRDefault="00350C72">
            <w:pPr>
              <w:pStyle w:val="A6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FC76C" w14:textId="77777777" w:rsidR="001D4CFB" w:rsidRPr="00013DF7" w:rsidRDefault="00350C72">
            <w:pPr>
              <w:pStyle w:val="A6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5FC2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9A7A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4C0AF909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AE15D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49D41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1D7814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品牌的基本概念</w:t>
            </w:r>
          </w:p>
          <w:p w14:paraId="5EA192D0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Style w:val="a7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理解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品牌的意义和品牌生命周期模型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A2B5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E3DB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搜集归类主流的珠宝品牌分别来自哪些国家</w:t>
            </w:r>
          </w:p>
        </w:tc>
      </w:tr>
      <w:tr w:rsidR="001D4CFB" w:rsidRPr="00013DF7" w14:paraId="671BEF18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BC1D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8951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中国珠宝品牌及消费者</w:t>
            </w:r>
          </w:p>
          <w:p w14:paraId="0AC9A7AB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千禧一代消费者的特征和中国珠宝品牌的发展历程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20A48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17115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分析不同年龄段人群的购买特征和品牌倾向</w:t>
            </w:r>
          </w:p>
        </w:tc>
      </w:tr>
      <w:tr w:rsidR="001D4CFB" w:rsidRPr="00013DF7" w14:paraId="2A438392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5BF6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4C9F4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三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</w:t>
            </w:r>
          </w:p>
          <w:p w14:paraId="1D846A76" w14:textId="77777777" w:rsidR="001D4CFB" w:rsidRPr="0068367E" w:rsidRDefault="00350C72" w:rsidP="006836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法国珠宝品牌崛起原因和镶嵌方法种类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FC04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52CC7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法国珠宝品牌的广告战略</w:t>
            </w:r>
          </w:p>
        </w:tc>
      </w:tr>
      <w:tr w:rsidR="001D4CFB" w:rsidRPr="00013DF7" w14:paraId="558963A3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B3122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8DA6D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四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意大利珠宝品牌</w:t>
            </w:r>
          </w:p>
          <w:p w14:paraId="69206D93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文艺复兴的首饰风格和织纹雕金工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lastRenderedPageBreak/>
              <w:t>艺</w:t>
            </w:r>
            <w:r w:rsidRPr="0068367E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8269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lastRenderedPageBreak/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FC019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概述包镶的镶嵌方法和雕金工艺</w:t>
            </w:r>
          </w:p>
        </w:tc>
      </w:tr>
      <w:tr w:rsidR="001D4CFB" w:rsidRPr="00013DF7" w14:paraId="20C2BD16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3511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08046" w14:textId="77777777" w:rsidR="001D4CFB" w:rsidRPr="0068367E" w:rsidRDefault="00350C72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五</w:t>
            </w:r>
            <w:r w:rsidR="00966E97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美国珠宝品牌</w:t>
            </w:r>
          </w:p>
          <w:p w14:paraId="5E05F8FC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蒂凡尼的营销策略和首饰题材的选择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DC99E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C85B8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分析美国珠宝企业的起源</w:t>
            </w:r>
          </w:p>
        </w:tc>
      </w:tr>
      <w:tr w:rsidR="001D4CFB" w:rsidRPr="00013DF7" w14:paraId="403ABD40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B547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35F26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六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其他地区珠宝品牌</w:t>
            </w:r>
          </w:p>
          <w:p w14:paraId="0F062666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品牌的产品设计及管理模式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BD89D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1FCC4" w14:textId="77777777" w:rsidR="001D4CFB" w:rsidRPr="007A0562" w:rsidRDefault="007A0562" w:rsidP="007A0562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A0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戴比尔斯，御木本的品牌特征及历史来源</w:t>
            </w:r>
          </w:p>
        </w:tc>
      </w:tr>
      <w:tr w:rsidR="001D4CFB" w:rsidRPr="00013DF7" w14:paraId="53F2264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B161F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C5CE2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七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其他奢侈品牌的珠宝产品</w:t>
            </w:r>
          </w:p>
          <w:p w14:paraId="165417BB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了解巴洛克拜占庭式风格和珠宝线产品的作用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F1B4E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745EB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珠宝产品对时尚奢侈品品牌的作</w:t>
            </w:r>
          </w:p>
        </w:tc>
      </w:tr>
      <w:tr w:rsidR="001D4CFB" w:rsidRPr="00013DF7" w14:paraId="5EB2C7DC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27C4F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79D5E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八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小组课题讨论及展示</w:t>
            </w:r>
          </w:p>
          <w:p w14:paraId="113D019B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比较中外珠宝品牌区别并分析中国珠宝品牌的</w:t>
            </w:r>
            <w:r w:rsidR="0068367E" w:rsidRPr="0068367E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SWOT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64B5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B65F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针对目前珠宝品牌的不足，创立可行的珠宝品牌填补空白</w:t>
            </w:r>
          </w:p>
        </w:tc>
      </w:tr>
    </w:tbl>
    <w:p w14:paraId="0BAA1FB0" w14:textId="77777777" w:rsidR="001D4CFB" w:rsidRPr="00013DF7" w:rsidRDefault="001D4CFB">
      <w:pPr>
        <w:pStyle w:val="A6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</w:rPr>
      </w:pPr>
    </w:p>
    <w:p w14:paraId="188E5179" w14:textId="77777777" w:rsidR="001D4CFB" w:rsidRDefault="00350C72">
      <w:pPr>
        <w:pStyle w:val="A6"/>
        <w:spacing w:before="36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pPr w:leftFromText="180" w:rightFromText="180" w:vertAnchor="text" w:horzAnchor="page" w:tblpX="1704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67E3" w:rsidRPr="006967E3" w14:paraId="2E15FAE2" w14:textId="77777777" w:rsidTr="006967E3">
        <w:tc>
          <w:tcPr>
            <w:tcW w:w="1809" w:type="dxa"/>
            <w:shd w:val="clear" w:color="auto" w:fill="auto"/>
          </w:tcPr>
          <w:p w14:paraId="26D83AB8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ind w:leftChars="-50" w:left="-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0515B51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C290E49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967E3" w:rsidRPr="006967E3" w14:paraId="115F4E6F" w14:textId="77777777" w:rsidTr="006967E3">
        <w:tc>
          <w:tcPr>
            <w:tcW w:w="1809" w:type="dxa"/>
            <w:shd w:val="clear" w:color="auto" w:fill="auto"/>
          </w:tcPr>
          <w:p w14:paraId="1C468D51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9A80E67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14:paraId="1F3D652E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967E3" w:rsidRPr="006967E3" w14:paraId="338C42B7" w14:textId="77777777" w:rsidTr="006967E3">
        <w:tc>
          <w:tcPr>
            <w:tcW w:w="1809" w:type="dxa"/>
            <w:shd w:val="clear" w:color="auto" w:fill="auto"/>
          </w:tcPr>
          <w:p w14:paraId="1050BF0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4BE67E9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14:paraId="17A517B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2BCF2176" w14:textId="77777777" w:rsidTr="006967E3">
        <w:trPr>
          <w:trHeight w:val="638"/>
        </w:trPr>
        <w:tc>
          <w:tcPr>
            <w:tcW w:w="1809" w:type="dxa"/>
            <w:shd w:val="clear" w:color="auto" w:fill="auto"/>
          </w:tcPr>
          <w:p w14:paraId="26E841E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734B8B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小组品牌策划书（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967E3">
              <w:rPr>
                <w:rFonts w:ascii="宋体" w:hAnsi="宋体" w:cs="宋体"/>
                <w:sz w:val="21"/>
                <w:szCs w:val="21"/>
                <w:lang w:eastAsia="zh-CN"/>
              </w:rPr>
              <w:t>,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广告及展示策略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CA046F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2D6C41CC" w14:textId="77777777" w:rsidTr="006967E3">
        <w:tc>
          <w:tcPr>
            <w:tcW w:w="1809" w:type="dxa"/>
            <w:shd w:val="clear" w:color="auto" w:fill="auto"/>
          </w:tcPr>
          <w:p w14:paraId="44437A78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BBE15D3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76581D62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2D24F911" w14:textId="77777777" w:rsidR="006967E3" w:rsidRPr="006967E3" w:rsidRDefault="006967E3">
      <w:pPr>
        <w:pStyle w:val="A6"/>
        <w:spacing w:before="360" w:after="180"/>
        <w:jc w:val="both"/>
        <w:rPr>
          <w:rStyle w:val="a7"/>
          <w:rFonts w:asciiTheme="minorEastAsia" w:eastAsiaTheme="minorEastAsia" w:hAnsiTheme="minorEastAsia" w:cs="仿宋"/>
          <w:b/>
          <w:bCs/>
          <w:color w:val="auto"/>
          <w:sz w:val="28"/>
          <w:szCs w:val="28"/>
          <w:lang w:val="zh-TW" w:eastAsia="zh-TW"/>
        </w:rPr>
      </w:pPr>
    </w:p>
    <w:p w14:paraId="7E73BF5D" w14:textId="77777777" w:rsidR="0032188E" w:rsidRPr="00013DF7" w:rsidRDefault="0032188E" w:rsidP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黄昊源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>20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p w14:paraId="398149D9" w14:textId="77777777" w:rsidR="0032188E" w:rsidRPr="0032188E" w:rsidRDefault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32188E" w:rsidRPr="0032188E" w:rsidSect="001D4CFB">
      <w:headerReference w:type="default" r:id="rId8"/>
      <w:footerReference w:type="default" r:id="rId9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56304" w14:textId="77777777" w:rsidR="00DB75AE" w:rsidRDefault="00DB75AE" w:rsidP="001D4CFB">
      <w:r>
        <w:separator/>
      </w:r>
    </w:p>
  </w:endnote>
  <w:endnote w:type="continuationSeparator" w:id="0">
    <w:p w14:paraId="62249720" w14:textId="77777777" w:rsidR="00DB75AE" w:rsidRDefault="00DB75AE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icrosoft YaHei 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E4EE" w14:textId="77777777" w:rsidR="001D4CFB" w:rsidRDefault="00350C72">
    <w:pPr>
      <w:pStyle w:val="a8"/>
      <w:rPr>
        <w:rStyle w:val="a7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6150D">
      <w:rPr>
        <w:rStyle w:val="a7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2CF15228" w14:textId="77777777" w:rsidR="001D4CFB" w:rsidRDefault="00350C72">
    <w:pPr>
      <w:pStyle w:val="A6"/>
      <w:spacing w:before="120" w:after="120"/>
      <w:jc w:val="both"/>
    </w:pPr>
    <w:r>
      <w:rPr>
        <w:rStyle w:val="a7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E7BA" w14:textId="77777777" w:rsidR="00DB75AE" w:rsidRDefault="00DB75AE" w:rsidP="001D4CFB">
      <w:r>
        <w:separator/>
      </w:r>
    </w:p>
  </w:footnote>
  <w:footnote w:type="continuationSeparator" w:id="0">
    <w:p w14:paraId="0C128770" w14:textId="77777777" w:rsidR="00DB75AE" w:rsidRDefault="00DB75AE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FDD55" w14:textId="77777777" w:rsidR="001D4CFB" w:rsidRDefault="007241C9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8E56C7B" wp14:editId="347F644E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7D1F7" w14:textId="77777777" w:rsidR="001D4CFB" w:rsidRDefault="00350C72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" stroked="f" strokeweight="1pt">
              <v:stroke miterlimit="4"/>
              <v:path arrowok="t"/>
              <v:textbox>
                <w:txbxContent>
                  <w:p w:rsidR="001D4CFB" w:rsidRDefault="00350C72">
                    <w:pPr>
                      <w:pStyle w:val="A6"/>
                    </w:pPr>
                    <w:r>
                      <w:rPr>
                        <w:rStyle w:val="a7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7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B"/>
    <w:rsid w:val="00013DF7"/>
    <w:rsid w:val="00016112"/>
    <w:rsid w:val="000C1A6F"/>
    <w:rsid w:val="001D4CFB"/>
    <w:rsid w:val="001D7814"/>
    <w:rsid w:val="0032188E"/>
    <w:rsid w:val="00350C72"/>
    <w:rsid w:val="003E7BDB"/>
    <w:rsid w:val="00425F09"/>
    <w:rsid w:val="004842EC"/>
    <w:rsid w:val="004B42EA"/>
    <w:rsid w:val="004C177E"/>
    <w:rsid w:val="004E2385"/>
    <w:rsid w:val="005969F1"/>
    <w:rsid w:val="0068367E"/>
    <w:rsid w:val="006967E3"/>
    <w:rsid w:val="007241C9"/>
    <w:rsid w:val="007A0562"/>
    <w:rsid w:val="00800C19"/>
    <w:rsid w:val="008F1C7A"/>
    <w:rsid w:val="00966E97"/>
    <w:rsid w:val="009757A7"/>
    <w:rsid w:val="00A6150D"/>
    <w:rsid w:val="00BA36EC"/>
    <w:rsid w:val="00BA3D24"/>
    <w:rsid w:val="00C209F6"/>
    <w:rsid w:val="00CA0D89"/>
    <w:rsid w:val="00CA48E8"/>
    <w:rsid w:val="00D0305E"/>
    <w:rsid w:val="00D3078C"/>
    <w:rsid w:val="00DB75AE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16B1C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qFormat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7">
    <w:name w:val="page number"/>
    <w:rsid w:val="001D4CFB"/>
    <w:rPr>
      <w:lang w:val="en-US"/>
    </w:rPr>
  </w:style>
  <w:style w:type="paragraph" w:styleId="a8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9">
    <w:name w:val="List Paragraph"/>
    <w:basedOn w:val="a"/>
    <w:uiPriority w:val="99"/>
    <w:qFormat/>
    <w:rsid w:val="00F825E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D7814"/>
    <w:rPr>
      <w:color w:val="FF00FF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7814"/>
    <w:rPr>
      <w:color w:val="605E5C"/>
      <w:shd w:val="clear" w:color="auto" w:fill="E1DFDD"/>
    </w:rPr>
  </w:style>
  <w:style w:type="character" w:customStyle="1" w:styleId="a5">
    <w:name w:val="页眉 字符"/>
    <w:basedOn w:val="a0"/>
    <w:link w:val="a4"/>
    <w:uiPriority w:val="99"/>
    <w:qFormat/>
    <w:rsid w:val="001D7814"/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20021@gen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Baymax</cp:lastModifiedBy>
  <cp:revision>2</cp:revision>
  <dcterms:created xsi:type="dcterms:W3CDTF">2020-11-18T03:01:00Z</dcterms:created>
  <dcterms:modified xsi:type="dcterms:W3CDTF">2020-11-18T03:01:00Z</dcterms:modified>
</cp:coreProperties>
</file>