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56618">
      <w:pPr>
        <w:jc w:val="center"/>
        <w:rPr>
          <w:rFonts w:hint="eastAsia" w:ascii="黑体" w:hAnsi="黑体" w:eastAsia="黑体"/>
          <w:bCs/>
          <w:sz w:val="32"/>
          <w:szCs w:val="32"/>
        </w:rPr>
      </w:pPr>
      <w:r>
        <w:rPr>
          <w:rFonts w:hint="eastAsia" w:ascii="黑体" w:hAnsi="黑体" w:eastAsia="黑体"/>
          <w:bCs/>
          <w:sz w:val="32"/>
          <w:szCs w:val="32"/>
        </w:rPr>
        <w:t>《中国画》选修课课程教学大纲</w:t>
      </w:r>
    </w:p>
    <w:p w14:paraId="131A953E">
      <w:pPr>
        <w:pStyle w:val="17"/>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244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DDC1BE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02839FA">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eastAsia="黑体"/>
                <w:color w:val="000000" w:themeColor="text1"/>
                <w:sz w:val="21"/>
                <w:szCs w:val="21"/>
                <w14:textFill>
                  <w14:solidFill>
                    <w14:schemeClr w14:val="tx1"/>
                  </w14:solidFill>
                </w14:textFill>
              </w:rPr>
              <w:t>中国画</w:t>
            </w:r>
          </w:p>
        </w:tc>
      </w:tr>
      <w:tr w14:paraId="07FC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97BDE29">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00697D9">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（英文）Traditional Chinese painting</w:t>
            </w:r>
          </w:p>
        </w:tc>
      </w:tr>
      <w:tr w14:paraId="6828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78" w:hRule="atLeast"/>
        </w:trPr>
        <w:tc>
          <w:tcPr>
            <w:tcW w:w="1691" w:type="dxa"/>
            <w:tcBorders>
              <w:left w:val="single" w:color="auto" w:sz="12" w:space="0"/>
            </w:tcBorders>
            <w:shd w:val="clear" w:color="auto" w:fill="auto"/>
            <w:vAlign w:val="center"/>
          </w:tcPr>
          <w:p w14:paraId="6F9F8B4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6AF7065">
            <w:pPr>
              <w:widowControl w:val="0"/>
              <w:jc w:val="center"/>
              <w:rPr>
                <w:rFonts w:hint="eastAsia"/>
                <w:color w:val="000000" w:themeColor="text1"/>
                <w:sz w:val="21"/>
                <w:szCs w:val="21"/>
                <w14:textFill>
                  <w14:solidFill>
                    <w14:schemeClr w14:val="tx1"/>
                  </w14:solidFill>
                </w14:textFill>
              </w:rPr>
            </w:pPr>
          </w:p>
          <w:p w14:paraId="374FEBEB">
            <w:pPr>
              <w:widowControl w:val="0"/>
              <w:jc w:val="center"/>
              <w:rPr>
                <w:rFonts w:hint="eastAsia"/>
                <w:color w:val="000000" w:themeColor="text1"/>
                <w:sz w:val="21"/>
                <w:szCs w:val="21"/>
                <w14:textFill>
                  <w14:solidFill>
                    <w14:schemeClr w14:val="tx1"/>
                  </w14:solidFill>
                </w14:textFill>
              </w:rPr>
            </w:pPr>
          </w:p>
          <w:p w14:paraId="2377BCB8">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2128032</w:t>
            </w:r>
          </w:p>
          <w:p w14:paraId="438F9325">
            <w:pPr>
              <w:widowControl w:val="0"/>
              <w:jc w:val="center"/>
              <w:rPr>
                <w:rFonts w:hint="eastAsia" w:ascii="黑体" w:hAnsi="黑体" w:eastAsia="黑体"/>
                <w:color w:val="000000" w:themeColor="text1"/>
                <w:sz w:val="21"/>
                <w:szCs w:val="21"/>
                <w14:textFill>
                  <w14:solidFill>
                    <w14:schemeClr w14:val="tx1"/>
                  </w14:solidFill>
                </w14:textFill>
              </w:rPr>
            </w:pPr>
          </w:p>
        </w:tc>
        <w:tc>
          <w:tcPr>
            <w:tcW w:w="2126" w:type="dxa"/>
            <w:gridSpan w:val="2"/>
            <w:vAlign w:val="center"/>
          </w:tcPr>
          <w:p w14:paraId="760CC409">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2C9860D">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0EEF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89302B3">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ADB82E4">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12393408">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78DCA28">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413" w:type="dxa"/>
            <w:gridSpan w:val="2"/>
            <w:vAlign w:val="center"/>
          </w:tcPr>
          <w:p w14:paraId="559143A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0DD902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r>
      <w:tr w14:paraId="71F5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0E1709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3A9810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珠宝学院</w:t>
            </w:r>
          </w:p>
        </w:tc>
        <w:tc>
          <w:tcPr>
            <w:tcW w:w="2126" w:type="dxa"/>
            <w:gridSpan w:val="2"/>
            <w:vAlign w:val="center"/>
          </w:tcPr>
          <w:p w14:paraId="18C72B5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BD6FEAD">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珠宝学院、新闻学院</w:t>
            </w:r>
          </w:p>
        </w:tc>
      </w:tr>
      <w:tr w14:paraId="02B2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0A6F119">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F7C4816">
            <w:pPr>
              <w:widowControl w:val="0"/>
              <w:jc w:val="center"/>
              <w:rPr>
                <w:rFonts w:hint="eastAsia"/>
                <w:color w:val="000000" w:themeColor="text1"/>
                <w:sz w:val="21"/>
                <w:szCs w:val="21"/>
                <w14:textFill>
                  <w14:solidFill>
                    <w14:schemeClr w14:val="tx1"/>
                  </w14:solidFill>
                </w14:textFill>
              </w:rPr>
            </w:pPr>
            <w:bookmarkStart w:id="5" w:name="_GoBack"/>
            <w:bookmarkEnd w:id="5"/>
            <w:r>
              <w:rPr>
                <w:rFonts w:hint="eastAsia"/>
                <w:color w:val="000000" w:themeColor="text1"/>
                <w:sz w:val="21"/>
                <w:szCs w:val="21"/>
                <w14:textFill>
                  <w14:solidFill>
                    <w14:schemeClr w14:val="tx1"/>
                  </w14:solidFill>
                </w14:textFill>
              </w:rPr>
              <w:t>公共艺术类选修课</w:t>
            </w:r>
          </w:p>
        </w:tc>
        <w:tc>
          <w:tcPr>
            <w:tcW w:w="2126" w:type="dxa"/>
            <w:gridSpan w:val="2"/>
            <w:vAlign w:val="center"/>
          </w:tcPr>
          <w:p w14:paraId="5DE6656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ACE2D7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621A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55" w:hRule="atLeast"/>
        </w:trPr>
        <w:tc>
          <w:tcPr>
            <w:tcW w:w="1691" w:type="dxa"/>
            <w:tcBorders>
              <w:left w:val="single" w:color="auto" w:sz="12" w:space="0"/>
            </w:tcBorders>
            <w:shd w:val="clear" w:color="auto" w:fill="auto"/>
            <w:vAlign w:val="center"/>
          </w:tcPr>
          <w:p w14:paraId="267DAC91">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2009578">
            <w:pPr>
              <w:widowControl w:val="0"/>
              <w:snapToGrid w:val="0"/>
              <w:spacing w:line="288" w:lineRule="auto"/>
              <w:ind w:firstLine="792" w:firstLineChars="396"/>
              <w:jc w:val="both"/>
              <w:rPr>
                <w:rFonts w:ascii="Calibri" w:hAnsi="Calibri" w:cs="Times New Roman"/>
                <w:color w:val="000000"/>
                <w:kern w:val="2"/>
                <w:sz w:val="21"/>
                <w:szCs w:val="21"/>
              </w:rPr>
            </w:pPr>
            <w:r>
              <w:rPr>
                <w:rFonts w:ascii="Calibri" w:hAnsi="Calibri" w:cs="Times New Roman"/>
                <w:color w:val="000000"/>
                <w:kern w:val="2"/>
                <w:sz w:val="20"/>
                <w:szCs w:val="20"/>
              </w:rPr>
              <w:t>教材【</w:t>
            </w:r>
            <w:r>
              <w:rPr>
                <w:rFonts w:hint="eastAsia" w:ascii="Calibri" w:hAnsi="Calibri" w:cs="Times New Roman"/>
                <w:color w:val="000000"/>
                <w:kern w:val="2"/>
                <w:sz w:val="20"/>
                <w:szCs w:val="20"/>
              </w:rPr>
              <w:t>（全国高师美术专业教材）</w:t>
            </w:r>
            <w:r>
              <w:rPr>
                <w:rFonts w:ascii="Calibri" w:hAnsi="Calibri" w:cs="Times New Roman"/>
                <w:color w:val="000000"/>
                <w:kern w:val="2"/>
                <w:sz w:val="20"/>
                <w:szCs w:val="20"/>
              </w:rPr>
              <w:t>】</w:t>
            </w:r>
          </w:p>
          <w:p w14:paraId="3E51EDFA">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（中国画教程）</w:t>
            </w:r>
          </w:p>
          <w:p w14:paraId="68235C3F">
            <w:pPr>
              <w:widowControl w:val="0"/>
              <w:jc w:val="center"/>
              <w:rPr>
                <w:rFonts w:hint="eastAsia"/>
                <w:color w:val="000000" w:themeColor="text1"/>
                <w:sz w:val="21"/>
                <w:szCs w:val="21"/>
                <w14:textFill>
                  <w14:solidFill>
                    <w14:schemeClr w14:val="tx1"/>
                  </w14:solidFill>
                </w14:textFill>
              </w:rPr>
            </w:pPr>
          </w:p>
          <w:p w14:paraId="2F96C138">
            <w:pPr>
              <w:widowControl w:val="0"/>
              <w:jc w:val="center"/>
              <w:rPr>
                <w:rFonts w:ascii="Times New Roman" w:hAnsi="Times New Roman"/>
                <w:color w:val="000000" w:themeColor="text1"/>
                <w:sz w:val="21"/>
                <w:szCs w:val="21"/>
                <w14:textFill>
                  <w14:solidFill>
                    <w14:schemeClr w14:val="tx1"/>
                  </w14:solidFill>
                </w14:textFill>
              </w:rPr>
            </w:pPr>
          </w:p>
        </w:tc>
        <w:tc>
          <w:tcPr>
            <w:tcW w:w="1413" w:type="dxa"/>
            <w:gridSpan w:val="2"/>
            <w:vAlign w:val="center"/>
          </w:tcPr>
          <w:p w14:paraId="457F3D2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D593F9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3E9F99F">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否</w:t>
            </w:r>
          </w:p>
        </w:tc>
      </w:tr>
      <w:tr w14:paraId="7743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1E6C4E1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BFD1609">
            <w:pPr>
              <w:pStyle w:val="15"/>
              <w:widowControl w:val="0"/>
              <w:jc w:val="both"/>
            </w:pPr>
            <w:r>
              <w:rPr>
                <w:rFonts w:hint="eastAsia"/>
              </w:rPr>
              <w:t>素描、速写</w:t>
            </w:r>
          </w:p>
        </w:tc>
      </w:tr>
      <w:tr w14:paraId="556E5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31" w:hRule="atLeast"/>
        </w:trPr>
        <w:tc>
          <w:tcPr>
            <w:tcW w:w="1691" w:type="dxa"/>
            <w:tcBorders>
              <w:left w:val="single" w:color="auto" w:sz="12" w:space="0"/>
            </w:tcBorders>
            <w:shd w:val="clear" w:color="auto" w:fill="auto"/>
            <w:vAlign w:val="center"/>
          </w:tcPr>
          <w:p w14:paraId="65784B1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61AD80C">
            <w:pPr>
              <w:widowControl w:val="0"/>
              <w:snapToGrid w:val="0"/>
              <w:spacing w:line="288" w:lineRule="auto"/>
              <w:ind w:firstLine="400" w:firstLineChars="200"/>
              <w:jc w:val="both"/>
              <w:rPr>
                <w:rFonts w:ascii="Calibri" w:hAnsi="Calibri" w:cs="Times New Roman"/>
                <w:color w:val="000000"/>
                <w:kern w:val="2"/>
                <w:sz w:val="20"/>
                <w:szCs w:val="20"/>
              </w:rPr>
            </w:pPr>
          </w:p>
          <w:p w14:paraId="4EDF0925">
            <w:pPr>
              <w:widowControl w:val="0"/>
              <w:snapToGrid w:val="0"/>
              <w:spacing w:line="288" w:lineRule="auto"/>
              <w:ind w:firstLine="400" w:firstLineChars="200"/>
              <w:jc w:val="both"/>
              <w:rPr>
                <w:rFonts w:ascii="Calibri" w:hAnsi="Calibri" w:cs="Times New Roman"/>
                <w:color w:val="000000"/>
                <w:kern w:val="2"/>
                <w:sz w:val="20"/>
                <w:szCs w:val="20"/>
              </w:rPr>
            </w:pPr>
            <w:r>
              <w:rPr>
                <w:rFonts w:ascii="Calibri" w:hAnsi="Calibri" w:cs="Times New Roman"/>
                <w:color w:val="000000"/>
                <w:kern w:val="2"/>
                <w:sz w:val="20"/>
                <w:szCs w:val="20"/>
              </w:rPr>
              <w:t>《中国画教程》分为人物画、山水画、花</w:t>
            </w:r>
            <w:r>
              <w:rPr>
                <w:rFonts w:hint="eastAsia" w:ascii="Calibri" w:hAnsi="Calibri" w:cs="Times New Roman"/>
                <w:color w:val="000000"/>
                <w:kern w:val="2"/>
                <w:sz w:val="20"/>
                <w:szCs w:val="20"/>
              </w:rPr>
              <w:t>鸟书法</w:t>
            </w:r>
            <w:r>
              <w:rPr>
                <w:rFonts w:ascii="Calibri" w:hAnsi="Calibri" w:cs="Times New Roman"/>
                <w:color w:val="000000"/>
                <w:kern w:val="2"/>
                <w:sz w:val="20"/>
                <w:szCs w:val="20"/>
              </w:rPr>
              <w:t>四大部分，较为系统地介绍了人物画、山水画、花鸟画及书法发展概况、基本理论、笔墨技法、章法布局及审美特点。各部分即紧密联系又相互区别，贯穿了临摹、写生、创作三位一体的学习原则，形成了独立而完整的中国画教学体系。作者在编写中选用了大量的优秀作品进行分析，并以图文并茂的形式，生动地把审美教育与知识技法结合起来，能较有效地提高学习者对中国绘画的认识和理解及笔墨技法的掌握和应用。适合作为高等院校美术类专业基础教材，也适合作为不同层次的中国画爱好者的自学教材。</w:t>
            </w:r>
          </w:p>
          <w:p w14:paraId="52E5D021">
            <w:pPr>
              <w:pStyle w:val="15"/>
              <w:widowControl w:val="0"/>
              <w:spacing w:line="300" w:lineRule="auto"/>
              <w:ind w:firstLine="420" w:firstLineChars="200"/>
              <w:jc w:val="both"/>
            </w:pPr>
            <w:r>
              <w:rPr>
                <w:rFonts w:hint="eastAsia" w:ascii="宋体" w:hAnsi="宋体"/>
                <w:color w:val="auto"/>
              </w:rPr>
              <w:t xml:space="preserve"> </w:t>
            </w:r>
          </w:p>
        </w:tc>
      </w:tr>
      <w:tr w14:paraId="2B92F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80" w:hRule="atLeast"/>
        </w:trPr>
        <w:tc>
          <w:tcPr>
            <w:tcW w:w="1691" w:type="dxa"/>
            <w:tcBorders>
              <w:left w:val="single" w:color="auto" w:sz="12" w:space="0"/>
              <w:bottom w:val="double" w:color="auto" w:sz="4" w:space="0"/>
            </w:tcBorders>
            <w:shd w:val="clear" w:color="auto" w:fill="auto"/>
            <w:vAlign w:val="center"/>
          </w:tcPr>
          <w:p w14:paraId="052D4C8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6766AE6">
            <w:pPr>
              <w:widowControl w:val="0"/>
              <w:snapToGrid w:val="0"/>
              <w:spacing w:line="288" w:lineRule="auto"/>
              <w:ind w:firstLine="400" w:firstLineChars="200"/>
              <w:jc w:val="both"/>
              <w:rPr>
                <w:rFonts w:ascii="Calibri" w:hAnsi="Calibri" w:cs="Times New Roman"/>
                <w:color w:val="000000"/>
                <w:kern w:val="2"/>
                <w:sz w:val="20"/>
                <w:szCs w:val="20"/>
              </w:rPr>
            </w:pPr>
            <w:r>
              <w:rPr>
                <w:rFonts w:hint="eastAsia" w:ascii="Calibri" w:hAnsi="Calibri" w:cs="Times New Roman"/>
                <w:color w:val="000000"/>
                <w:kern w:val="2"/>
                <w:sz w:val="20"/>
                <w:szCs w:val="20"/>
              </w:rPr>
              <w:t>本课程适合本科生一年级二年级学生选修。最好有绘画书法基础。</w:t>
            </w:r>
          </w:p>
          <w:p w14:paraId="35DE3E1F">
            <w:pPr>
              <w:widowControl/>
              <w:snapToGrid w:val="0"/>
              <w:spacing w:line="300" w:lineRule="auto"/>
              <w:ind w:firstLine="420" w:firstLineChars="200"/>
              <w:jc w:val="both"/>
              <w:rPr>
                <w:rFonts w:hint="eastAsia"/>
                <w:sz w:val="21"/>
                <w:szCs w:val="21"/>
              </w:rPr>
            </w:pPr>
          </w:p>
          <w:p w14:paraId="2A020BFF">
            <w:pPr>
              <w:pStyle w:val="15"/>
              <w:widowControl w:val="0"/>
              <w:jc w:val="both"/>
            </w:pPr>
          </w:p>
        </w:tc>
      </w:tr>
      <w:tr w14:paraId="0421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0E2CE3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80E77C3">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李劲江（签名）</w:t>
            </w:r>
          </w:p>
        </w:tc>
        <w:tc>
          <w:tcPr>
            <w:tcW w:w="1425" w:type="dxa"/>
            <w:gridSpan w:val="2"/>
            <w:tcBorders>
              <w:top w:val="double" w:color="auto" w:sz="4" w:space="0"/>
            </w:tcBorders>
            <w:vAlign w:val="center"/>
          </w:tcPr>
          <w:p w14:paraId="3E1554DF">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365D177">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2024年11月20</w:t>
            </w:r>
          </w:p>
        </w:tc>
      </w:tr>
      <w:tr w14:paraId="5F89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C4FC37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B0A7F2D">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温广珍（签名）</w:t>
            </w:r>
          </w:p>
        </w:tc>
        <w:tc>
          <w:tcPr>
            <w:tcW w:w="1425" w:type="dxa"/>
            <w:gridSpan w:val="2"/>
            <w:vAlign w:val="center"/>
          </w:tcPr>
          <w:p w14:paraId="1CBDBE1D">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6330D11">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2024年11月20</w:t>
            </w:r>
          </w:p>
        </w:tc>
      </w:tr>
      <w:tr w14:paraId="79AA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94F9B7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E0B4046">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李亭雨（签名）</w:t>
            </w:r>
          </w:p>
        </w:tc>
        <w:tc>
          <w:tcPr>
            <w:tcW w:w="1425" w:type="dxa"/>
            <w:gridSpan w:val="2"/>
            <w:tcBorders>
              <w:bottom w:val="single" w:color="auto" w:sz="12" w:space="0"/>
            </w:tcBorders>
            <w:vAlign w:val="center"/>
          </w:tcPr>
          <w:p w14:paraId="40ADB1CB">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28A960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2024年11月20</w:t>
            </w:r>
          </w:p>
        </w:tc>
      </w:tr>
    </w:tbl>
    <w:p w14:paraId="76BFB1EE">
      <w:pPr>
        <w:pStyle w:val="17"/>
        <w:spacing w:before="326" w:beforeLines="100" w:line="360" w:lineRule="auto"/>
        <w:rPr>
          <w:rFonts w:hint="eastAsia" w:ascii="黑体" w:hAnsi="宋体"/>
        </w:rPr>
      </w:pPr>
      <w:r>
        <w:rPr>
          <w:rFonts w:hint="eastAsia" w:ascii="黑体" w:hAnsi="宋体"/>
        </w:rPr>
        <w:t>二、课程目标与毕业要求</w:t>
      </w:r>
    </w:p>
    <w:p w14:paraId="3319E801">
      <w:pPr>
        <w:pStyle w:val="18"/>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22B5B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03E6419D">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336FCFF2">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63893B52">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5CB8B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01" w:hRule="atLeast"/>
          <w:jc w:val="center"/>
        </w:trPr>
        <w:tc>
          <w:tcPr>
            <w:tcW w:w="1235" w:type="dxa"/>
            <w:vMerge w:val="restart"/>
            <w:vAlign w:val="center"/>
          </w:tcPr>
          <w:p w14:paraId="2F9824AE">
            <w:pPr>
              <w:snapToGrid w:val="0"/>
              <w:jc w:val="center"/>
              <w:rPr>
                <w:rFonts w:hint="eastAsia"/>
              </w:rPr>
            </w:pPr>
            <w:r>
              <w:rPr>
                <w:rFonts w:hint="eastAsia" w:ascii="黑体" w:hAnsi="黑体" w:eastAsia="黑体"/>
                <w:bCs/>
                <w:color w:val="000000"/>
                <w:sz w:val="21"/>
                <w:szCs w:val="18"/>
              </w:rPr>
              <w:t>知识目标</w:t>
            </w:r>
          </w:p>
        </w:tc>
        <w:tc>
          <w:tcPr>
            <w:tcW w:w="782" w:type="dxa"/>
            <w:shd w:val="clear" w:color="auto" w:fill="auto"/>
            <w:vAlign w:val="center"/>
          </w:tcPr>
          <w:p w14:paraId="7AC3FD60">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4BDC47BB">
            <w:pPr>
              <w:pStyle w:val="15"/>
              <w:jc w:val="left"/>
              <w:rPr>
                <w:rFonts w:hint="eastAsia" w:ascii="宋体" w:hAnsi="宋体"/>
                <w:color w:val="auto"/>
              </w:rPr>
            </w:pPr>
            <w:r>
              <w:rPr>
                <w:rFonts w:hint="eastAsia" w:ascii="宋体" w:hAnsi="宋体"/>
                <w:color w:val="auto"/>
              </w:rPr>
              <w:t>学习理解中国传统文化中国画的简史、优秀作品鉴赏、山水画、花鸟画基本知识。</w:t>
            </w:r>
          </w:p>
        </w:tc>
      </w:tr>
      <w:tr w14:paraId="6E3D7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4F1EECA">
            <w:pPr>
              <w:snapToGrid w:val="0"/>
              <w:jc w:val="center"/>
              <w:rPr>
                <w:rFonts w:hint="eastAsia"/>
              </w:rPr>
            </w:pPr>
            <w:r>
              <w:rPr>
                <w:rFonts w:hint="eastAsia" w:ascii="黑体" w:hAnsi="黑体" w:eastAsia="黑体"/>
                <w:bCs/>
                <w:color w:val="000000"/>
                <w:sz w:val="21"/>
                <w:szCs w:val="18"/>
              </w:rPr>
              <w:t>技能目标</w:t>
            </w:r>
          </w:p>
        </w:tc>
        <w:tc>
          <w:tcPr>
            <w:tcW w:w="782" w:type="dxa"/>
            <w:shd w:val="clear" w:color="auto" w:fill="auto"/>
            <w:vAlign w:val="center"/>
          </w:tcPr>
          <w:p w14:paraId="4062961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9" w:type="dxa"/>
            <w:vAlign w:val="center"/>
          </w:tcPr>
          <w:p w14:paraId="2125FBD4">
            <w:pPr>
              <w:pStyle w:val="15"/>
              <w:spacing w:line="300" w:lineRule="auto"/>
              <w:jc w:val="left"/>
              <w:rPr>
                <w:rFonts w:hint="eastAsia" w:ascii="宋体" w:hAnsi="宋体"/>
                <w:color w:val="auto"/>
              </w:rPr>
            </w:pPr>
            <w:r>
              <w:rPr>
                <w:rFonts w:hint="eastAsia" w:ascii="宋体" w:hAnsi="宋体"/>
                <w:color w:val="auto"/>
              </w:rPr>
              <w:t>掌握毛笔、宣纸的用笔用墨的基本技能和方法，体会笔墨的应用趣味。能运用笔墨绘制山水画临摹及小品创作。</w:t>
            </w:r>
          </w:p>
          <w:p w14:paraId="493AC251">
            <w:pPr>
              <w:pStyle w:val="15"/>
              <w:jc w:val="left"/>
              <w:rPr>
                <w:rFonts w:hint="eastAsia" w:ascii="宋体" w:hAnsi="宋体"/>
                <w:color w:val="auto"/>
              </w:rPr>
            </w:pPr>
          </w:p>
        </w:tc>
      </w:tr>
      <w:tr w14:paraId="096AC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60429A9">
            <w:pPr>
              <w:pStyle w:val="15"/>
              <w:rPr>
                <w:rFonts w:hint="eastAsia" w:ascii="宋体" w:hAnsi="宋体"/>
              </w:rPr>
            </w:pPr>
          </w:p>
        </w:tc>
        <w:tc>
          <w:tcPr>
            <w:tcW w:w="782" w:type="dxa"/>
            <w:shd w:val="clear" w:color="auto" w:fill="auto"/>
            <w:vAlign w:val="center"/>
          </w:tcPr>
          <w:p w14:paraId="28BF19B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9" w:type="dxa"/>
            <w:vAlign w:val="center"/>
          </w:tcPr>
          <w:p w14:paraId="464ACC89">
            <w:pPr>
              <w:pStyle w:val="15"/>
              <w:spacing w:line="300" w:lineRule="auto"/>
              <w:jc w:val="left"/>
              <w:rPr>
                <w:rFonts w:hint="eastAsia" w:ascii="宋体" w:hAnsi="宋体"/>
                <w:color w:val="auto"/>
              </w:rPr>
            </w:pPr>
            <w:r>
              <w:rPr>
                <w:rFonts w:hint="eastAsia" w:ascii="宋体" w:hAnsi="宋体"/>
                <w:color w:val="auto"/>
              </w:rPr>
              <w:t>掌握毛笔、宣纸的用笔用墨的基本技能和方法</w:t>
            </w:r>
            <w:r>
              <w:rPr>
                <w:rFonts w:ascii="宋体" w:hAnsi="宋体"/>
                <w:color w:val="auto"/>
              </w:rPr>
              <w:t>，</w:t>
            </w:r>
            <w:r>
              <w:rPr>
                <w:rFonts w:hint="eastAsia" w:ascii="宋体" w:hAnsi="宋体"/>
                <w:color w:val="auto"/>
              </w:rPr>
              <w:t>能应用笔墨临摹花鸟画作品、并能进行花鸟画小品创作。应用线描临摹人物画、并能写生人物画，达到人物画小品创作。</w:t>
            </w:r>
          </w:p>
          <w:p w14:paraId="3E95870D">
            <w:pPr>
              <w:pStyle w:val="15"/>
              <w:jc w:val="left"/>
              <w:rPr>
                <w:rFonts w:hint="eastAsia" w:ascii="宋体" w:hAnsi="宋体"/>
                <w:color w:val="auto"/>
              </w:rPr>
            </w:pPr>
          </w:p>
        </w:tc>
      </w:tr>
      <w:tr w14:paraId="78FF7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88" w:hRule="atLeast"/>
          <w:jc w:val="center"/>
        </w:trPr>
        <w:tc>
          <w:tcPr>
            <w:tcW w:w="1235" w:type="dxa"/>
            <w:vAlign w:val="center"/>
          </w:tcPr>
          <w:p w14:paraId="60FC769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05E0932">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2939F8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p w14:paraId="345CBCA4">
            <w:pPr>
              <w:snapToGrid w:val="0"/>
              <w:jc w:val="center"/>
              <w:rPr>
                <w:rFonts w:ascii="Arial" w:hAnsi="Arial" w:eastAsia="黑体" w:cs="Arial"/>
                <w:bCs/>
                <w:color w:val="000000"/>
                <w:sz w:val="21"/>
                <w:szCs w:val="18"/>
              </w:rPr>
            </w:pPr>
          </w:p>
        </w:tc>
        <w:tc>
          <w:tcPr>
            <w:tcW w:w="6459" w:type="dxa"/>
            <w:vAlign w:val="center"/>
          </w:tcPr>
          <w:p w14:paraId="64BD9FF1">
            <w:pPr>
              <w:pStyle w:val="15"/>
              <w:spacing w:line="300" w:lineRule="auto"/>
              <w:jc w:val="left"/>
              <w:rPr>
                <w:rFonts w:hint="eastAsia" w:ascii="宋体" w:hAnsi="宋体"/>
                <w:color w:val="auto"/>
              </w:rPr>
            </w:pPr>
            <w:r>
              <w:rPr>
                <w:rFonts w:hint="eastAsia" w:ascii="宋体" w:hAnsi="宋体"/>
                <w:color w:val="auto"/>
              </w:rPr>
              <w:t>充分了解中国传统文化中国画的历史地位及名作名人，体会中国画的高超技艺及及古人创作的道德规范；建立符合社会主义道德要求从而进一步加深爱国主义的价值观。</w:t>
            </w:r>
          </w:p>
          <w:p w14:paraId="59ADBB83">
            <w:pPr>
              <w:pStyle w:val="15"/>
              <w:jc w:val="left"/>
              <w:rPr>
                <w:rFonts w:hint="eastAsia" w:ascii="宋体" w:hAnsi="宋体"/>
                <w:color w:val="auto"/>
              </w:rPr>
            </w:pPr>
          </w:p>
        </w:tc>
      </w:tr>
    </w:tbl>
    <w:p w14:paraId="7C93EDBF">
      <w:pPr>
        <w:pStyle w:val="18"/>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FAD285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1867" w:hRule="atLeast"/>
        </w:trPr>
        <w:tc>
          <w:tcPr>
            <w:tcW w:w="8296" w:type="dxa"/>
          </w:tcPr>
          <w:p w14:paraId="5214B298">
            <w:pPr>
              <w:widowControl w:val="0"/>
              <w:tabs>
                <w:tab w:val="left" w:pos="4200"/>
              </w:tabs>
              <w:spacing w:line="300" w:lineRule="auto"/>
              <w:ind w:firstLine="843" w:firstLineChars="400"/>
              <w:jc w:val="both"/>
              <w:rPr>
                <w:rFonts w:hint="eastAsia"/>
                <w:sz w:val="21"/>
                <w:szCs w:val="21"/>
              </w:rPr>
            </w:pPr>
            <w:r>
              <w:rPr>
                <w:b/>
                <w:sz w:val="21"/>
                <w:szCs w:val="21"/>
              </w:rPr>
              <w:t>品德修养</w:t>
            </w:r>
            <w:r>
              <w:rPr>
                <w:bCs/>
                <w:sz w:val="21"/>
                <w:szCs w:val="21"/>
              </w:rPr>
              <w:t>：</w:t>
            </w:r>
            <w:r>
              <w:rPr>
                <w:rFonts w:hint="eastAsia"/>
                <w:sz w:val="21"/>
                <w:szCs w:val="21"/>
              </w:rPr>
              <w:t>拥护中国共产党的领导，坚定理想信念，遵守法律法规、传承雷锋精神，践行“感恩、回报、爱心、责任”八字校训，积极服务他人、服务社会、诚信尽责、爱岗敬业。</w:t>
            </w:r>
          </w:p>
          <w:p w14:paraId="7F1454F2">
            <w:pPr>
              <w:pStyle w:val="15"/>
              <w:widowControl w:val="0"/>
              <w:spacing w:line="300" w:lineRule="auto"/>
              <w:jc w:val="left"/>
              <w:rPr>
                <w:rFonts w:hint="eastAsia" w:ascii="宋体" w:hAnsi="宋体"/>
                <w:color w:val="auto"/>
              </w:rPr>
            </w:pPr>
            <w:r>
              <w:rPr>
                <w:rFonts w:hint="eastAsia" w:ascii="宋体" w:hAnsi="宋体"/>
                <w:color w:val="auto"/>
              </w:rPr>
              <w:t>⑤爱岗敬业，热爱所学专业，勤学多练，锤炼技能。熟悉本专业相关的法律法规，在实习实践中自觉遵守职业规范，具备职业道德操守。</w:t>
            </w:r>
          </w:p>
          <w:p w14:paraId="4A0BBF0D">
            <w:pPr>
              <w:pStyle w:val="15"/>
              <w:widowControl w:val="0"/>
              <w:spacing w:line="300" w:lineRule="auto"/>
              <w:jc w:val="left"/>
              <w:rPr>
                <w:rFonts w:hint="eastAsia" w:ascii="宋体" w:hAnsi="宋体"/>
                <w:color w:val="auto"/>
              </w:rPr>
            </w:pPr>
          </w:p>
        </w:tc>
      </w:tr>
      <w:tr w14:paraId="088D2FB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365" w:hRule="atLeast"/>
        </w:trPr>
        <w:tc>
          <w:tcPr>
            <w:tcW w:w="8296" w:type="dxa"/>
          </w:tcPr>
          <w:p w14:paraId="70F28566">
            <w:pPr>
              <w:widowControl w:val="0"/>
              <w:tabs>
                <w:tab w:val="left" w:pos="4200"/>
              </w:tabs>
              <w:spacing w:line="300" w:lineRule="auto"/>
              <w:ind w:firstLine="422" w:firstLineChars="200"/>
              <w:jc w:val="both"/>
              <w:rPr>
                <w:rFonts w:hint="eastAsia"/>
                <w:bCs/>
                <w:sz w:val="21"/>
                <w:szCs w:val="21"/>
              </w:rPr>
            </w:pPr>
            <w:r>
              <w:rPr>
                <w:b/>
                <w:sz w:val="21"/>
                <w:szCs w:val="21"/>
              </w:rPr>
              <w:t>专业能力</w:t>
            </w:r>
            <w:r>
              <w:rPr>
                <w:bCs/>
                <w:sz w:val="21"/>
                <w:szCs w:val="21"/>
              </w:rPr>
              <w:t>：具有人文科学素养，具备从事某项工作或专业的理论知识、实践能力。</w:t>
            </w:r>
          </w:p>
          <w:p w14:paraId="22F47F6F">
            <w:pPr>
              <w:pStyle w:val="15"/>
              <w:widowControl w:val="0"/>
              <w:spacing w:line="300" w:lineRule="auto"/>
              <w:jc w:val="left"/>
              <w:rPr>
                <w:bCs/>
              </w:rPr>
            </w:pPr>
            <w:r>
              <w:rPr>
                <w:rFonts w:hint="eastAsia"/>
                <w:bCs/>
              </w:rPr>
              <w:t>掌握中国画绘画的基本理论知识</w:t>
            </w:r>
            <w:r>
              <w:rPr>
                <w:bCs/>
              </w:rPr>
              <w:t>，</w:t>
            </w:r>
            <w:r>
              <w:rPr>
                <w:rFonts w:hint="eastAsia"/>
                <w:bCs/>
              </w:rPr>
              <w:t>能够综合掌握中国画的各种技能和多种材料的特点进行创新设计和创作。</w:t>
            </w:r>
          </w:p>
          <w:p w14:paraId="18C99606">
            <w:pPr>
              <w:pStyle w:val="15"/>
              <w:widowControl w:val="0"/>
              <w:spacing w:line="300" w:lineRule="auto"/>
              <w:jc w:val="left"/>
              <w:rPr>
                <w:bCs/>
              </w:rPr>
            </w:pPr>
          </w:p>
        </w:tc>
      </w:tr>
      <w:tr w14:paraId="38B7446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shd w:val="clear" w:color="auto" w:fill="auto"/>
          </w:tcPr>
          <w:p w14:paraId="2B6C1031">
            <w:pPr>
              <w:widowControl w:val="0"/>
              <w:tabs>
                <w:tab w:val="left" w:pos="4200"/>
              </w:tabs>
              <w:spacing w:line="300" w:lineRule="auto"/>
              <w:ind w:firstLine="422" w:firstLineChars="200"/>
              <w:jc w:val="both"/>
              <w:rPr>
                <w:rFonts w:hint="eastAsia"/>
                <w:bCs/>
                <w:sz w:val="21"/>
                <w:szCs w:val="21"/>
              </w:rPr>
            </w:pPr>
            <w:r>
              <w:rPr>
                <w:b/>
                <w:sz w:val="21"/>
                <w:szCs w:val="21"/>
              </w:rPr>
              <w:t>自主学习：</w:t>
            </w:r>
            <w:r>
              <w:rPr>
                <w:bCs/>
                <w:sz w:val="21"/>
                <w:szCs w:val="21"/>
              </w:rPr>
              <w:t>能根据环境需要确定自己的学习目标，并主动地通过搜集信息、</w:t>
            </w:r>
            <w:r>
              <w:rPr>
                <w:rFonts w:hint="eastAsia"/>
                <w:bCs/>
                <w:sz w:val="21"/>
                <w:szCs w:val="21"/>
              </w:rPr>
              <w:t>去美术馆观摩原作</w:t>
            </w:r>
            <w:r>
              <w:rPr>
                <w:bCs/>
                <w:sz w:val="21"/>
                <w:szCs w:val="21"/>
              </w:rPr>
              <w:t>分析信息、</w:t>
            </w:r>
            <w:r>
              <w:rPr>
                <w:rFonts w:hint="eastAsia"/>
                <w:bCs/>
                <w:sz w:val="21"/>
                <w:szCs w:val="21"/>
              </w:rPr>
              <w:t>加强练习、</w:t>
            </w:r>
            <w:r>
              <w:rPr>
                <w:bCs/>
                <w:sz w:val="21"/>
                <w:szCs w:val="21"/>
              </w:rPr>
              <w:t>创造等方法来实现学习目标。</w:t>
            </w:r>
          </w:p>
          <w:p w14:paraId="6BB5EEAE">
            <w:pPr>
              <w:widowControl w:val="0"/>
              <w:tabs>
                <w:tab w:val="left" w:pos="4200"/>
              </w:tabs>
              <w:spacing w:line="300" w:lineRule="auto"/>
              <w:ind w:firstLine="210" w:firstLineChars="100"/>
              <w:jc w:val="both"/>
              <w:rPr>
                <w:rFonts w:hint="eastAsia"/>
                <w:bCs/>
                <w:sz w:val="21"/>
                <w:szCs w:val="21"/>
              </w:rPr>
            </w:pPr>
          </w:p>
          <w:p w14:paraId="3D9282F8">
            <w:pPr>
              <w:widowControl w:val="0"/>
              <w:tabs>
                <w:tab w:val="left" w:pos="4200"/>
              </w:tabs>
              <w:spacing w:line="300" w:lineRule="auto"/>
              <w:jc w:val="both"/>
              <w:rPr>
                <w:rFonts w:hint="eastAsia"/>
                <w:bCs/>
                <w:sz w:val="21"/>
                <w:szCs w:val="21"/>
              </w:rPr>
            </w:pPr>
          </w:p>
        </w:tc>
      </w:tr>
    </w:tbl>
    <w:p w14:paraId="69C7005F">
      <w:pPr>
        <w:pStyle w:val="18"/>
        <w:spacing w:before="163" w:after="163"/>
      </w:pPr>
      <w:r>
        <w:rPr>
          <w:rFonts w:hint="eastAsia"/>
        </w:rPr>
        <w:t xml:space="preserve">（三）业要求与课程目标的关系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7122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2663320">
            <w:pPr>
              <w:pStyle w:val="14"/>
              <w:rPr>
                <w:szCs w:val="16"/>
              </w:rPr>
            </w:pPr>
            <w:r>
              <w:rPr>
                <w:rFonts w:hint="eastAsia" w:ascii="黑体" w:hAnsi="黑体"/>
                <w:szCs w:val="18"/>
              </w:rPr>
              <w:t>结业要求</w:t>
            </w:r>
          </w:p>
        </w:tc>
        <w:tc>
          <w:tcPr>
            <w:tcW w:w="794" w:type="dxa"/>
            <w:tcBorders>
              <w:top w:val="single" w:color="auto" w:sz="12" w:space="0"/>
              <w:left w:val="single" w:color="auto" w:sz="4" w:space="0"/>
            </w:tcBorders>
            <w:vAlign w:val="center"/>
          </w:tcPr>
          <w:p w14:paraId="75C41AB4">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7F41618D">
            <w:pPr>
              <w:pStyle w:val="14"/>
              <w:rPr>
                <w:szCs w:val="16"/>
              </w:rPr>
            </w:pPr>
            <w:r>
              <w:rPr>
                <w:rFonts w:hint="eastAsia"/>
                <w:szCs w:val="16"/>
              </w:rPr>
              <w:t>支撑度</w:t>
            </w:r>
          </w:p>
        </w:tc>
        <w:tc>
          <w:tcPr>
            <w:tcW w:w="4763" w:type="dxa"/>
            <w:tcBorders>
              <w:top w:val="single" w:color="auto" w:sz="12" w:space="0"/>
            </w:tcBorders>
            <w:vAlign w:val="center"/>
          </w:tcPr>
          <w:p w14:paraId="0A48494C">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1230B1D1">
            <w:pPr>
              <w:pStyle w:val="14"/>
              <w:rPr>
                <w:szCs w:val="16"/>
              </w:rPr>
            </w:pPr>
            <w:r>
              <w:rPr>
                <w:rFonts w:hint="eastAsia"/>
                <w:szCs w:val="16"/>
              </w:rPr>
              <w:t>对指标点的贡献度</w:t>
            </w:r>
          </w:p>
        </w:tc>
      </w:tr>
      <w:tr w14:paraId="777A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8" w:hRule="atLeast"/>
          <w:jc w:val="center"/>
        </w:trPr>
        <w:tc>
          <w:tcPr>
            <w:tcW w:w="777" w:type="dxa"/>
            <w:vMerge w:val="restart"/>
            <w:tcBorders>
              <w:left w:val="single" w:color="auto" w:sz="12" w:space="0"/>
              <w:right w:val="single" w:color="auto" w:sz="4" w:space="0"/>
            </w:tcBorders>
            <w:shd w:val="clear" w:color="auto" w:fill="auto"/>
            <w:vAlign w:val="center"/>
          </w:tcPr>
          <w:p w14:paraId="4F694C70">
            <w:pPr>
              <w:pStyle w:val="15"/>
            </w:pPr>
            <w:r>
              <w:rPr>
                <w:b/>
              </w:rPr>
              <w:t>LO1</w:t>
            </w:r>
          </w:p>
        </w:tc>
        <w:tc>
          <w:tcPr>
            <w:tcW w:w="794" w:type="dxa"/>
            <w:vMerge w:val="restart"/>
            <w:tcBorders>
              <w:left w:val="single" w:color="auto" w:sz="4" w:space="0"/>
            </w:tcBorders>
            <w:shd w:val="clear" w:color="auto" w:fill="auto"/>
            <w:vAlign w:val="center"/>
          </w:tcPr>
          <w:p w14:paraId="15A652E9">
            <w:pPr>
              <w:pStyle w:val="15"/>
              <w:rPr>
                <w:rFonts w:cs="Times New Roman"/>
                <w:bCs/>
              </w:rPr>
            </w:pPr>
            <w:r>
              <w:rPr>
                <w:rFonts w:hint="eastAsia"/>
                <w:bCs/>
              </w:rPr>
              <w:t>⑤</w:t>
            </w:r>
          </w:p>
        </w:tc>
        <w:tc>
          <w:tcPr>
            <w:tcW w:w="794" w:type="dxa"/>
            <w:vMerge w:val="restart"/>
            <w:tcBorders>
              <w:right w:val="double" w:color="auto" w:sz="4" w:space="0"/>
            </w:tcBorders>
            <w:shd w:val="clear" w:color="auto" w:fill="auto"/>
            <w:vAlign w:val="center"/>
          </w:tcPr>
          <w:p w14:paraId="28C76F8A">
            <w:pPr>
              <w:pStyle w:val="15"/>
              <w:rPr>
                <w:rFonts w:hint="eastAsia" w:ascii="宋体" w:hAnsi="宋体"/>
              </w:rPr>
            </w:pPr>
            <w:r>
              <w:rPr>
                <w:rFonts w:cs="Times New Roman"/>
                <w:bCs/>
              </w:rPr>
              <w:t>M</w:t>
            </w:r>
          </w:p>
        </w:tc>
        <w:tc>
          <w:tcPr>
            <w:tcW w:w="4763" w:type="dxa"/>
            <w:shd w:val="clear" w:color="auto" w:fill="auto"/>
            <w:vAlign w:val="center"/>
          </w:tcPr>
          <w:p w14:paraId="060ED222">
            <w:pPr>
              <w:widowControl w:val="0"/>
              <w:tabs>
                <w:tab w:val="left" w:pos="4200"/>
              </w:tabs>
              <w:spacing w:line="300" w:lineRule="auto"/>
              <w:jc w:val="both"/>
              <w:rPr>
                <w:rFonts w:hint="eastAsia"/>
                <w:bCs/>
                <w:sz w:val="21"/>
                <w:szCs w:val="21"/>
              </w:rPr>
            </w:pPr>
            <w:r>
              <w:rPr>
                <w:rFonts w:hint="eastAsia"/>
              </w:rPr>
              <w:t>学习理解中国传统文化中国画的简史、优秀作品鉴赏、山水画、花鸟画、人物画基本知识。</w:t>
            </w:r>
            <w:r>
              <w:rPr>
                <w:rFonts w:hint="eastAsia"/>
                <w:bCs/>
                <w:sz w:val="21"/>
                <w:szCs w:val="21"/>
              </w:rPr>
              <w:t xml:space="preserve"> </w:t>
            </w:r>
          </w:p>
        </w:tc>
        <w:tc>
          <w:tcPr>
            <w:tcW w:w="1348" w:type="dxa"/>
            <w:tcBorders>
              <w:right w:val="single" w:color="auto" w:sz="12" w:space="0"/>
            </w:tcBorders>
            <w:shd w:val="clear" w:color="auto" w:fill="auto"/>
            <w:vAlign w:val="center"/>
          </w:tcPr>
          <w:p w14:paraId="01A02365">
            <w:pPr>
              <w:widowControl w:val="0"/>
              <w:tabs>
                <w:tab w:val="left" w:pos="4200"/>
              </w:tabs>
              <w:jc w:val="center"/>
              <w:rPr>
                <w:rFonts w:hint="eastAsia"/>
                <w:bCs/>
                <w:sz w:val="21"/>
                <w:szCs w:val="21"/>
              </w:rPr>
            </w:pPr>
            <w:r>
              <w:rPr>
                <w:rFonts w:hint="eastAsia"/>
                <w:bCs/>
                <w:sz w:val="21"/>
                <w:szCs w:val="21"/>
              </w:rPr>
              <w:t>100%</w:t>
            </w:r>
          </w:p>
        </w:tc>
      </w:tr>
      <w:tr w14:paraId="4FA5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3198128A">
            <w:pPr>
              <w:pStyle w:val="15"/>
            </w:pPr>
            <w:r>
              <w:rPr>
                <w:b/>
              </w:rPr>
              <w:t>LO2</w:t>
            </w:r>
          </w:p>
        </w:tc>
        <w:tc>
          <w:tcPr>
            <w:tcW w:w="794" w:type="dxa"/>
            <w:vMerge w:val="restart"/>
            <w:tcBorders>
              <w:left w:val="single" w:color="auto" w:sz="4" w:space="0"/>
            </w:tcBorders>
            <w:shd w:val="clear" w:color="auto" w:fill="auto"/>
            <w:vAlign w:val="center"/>
          </w:tcPr>
          <w:p w14:paraId="320C08FB">
            <w:pPr>
              <w:pStyle w:val="15"/>
              <w:rPr>
                <w:rFonts w:cs="Times New Roman"/>
                <w:bCs/>
              </w:rPr>
            </w:pPr>
            <w:r>
              <w:rPr>
                <w:rFonts w:hint="eastAsia"/>
                <w:bCs/>
              </w:rPr>
              <w:t>③</w:t>
            </w:r>
          </w:p>
        </w:tc>
        <w:tc>
          <w:tcPr>
            <w:tcW w:w="794" w:type="dxa"/>
            <w:vMerge w:val="restart"/>
            <w:tcBorders>
              <w:right w:val="double" w:color="auto" w:sz="4" w:space="0"/>
            </w:tcBorders>
            <w:shd w:val="clear" w:color="auto" w:fill="auto"/>
            <w:vAlign w:val="center"/>
          </w:tcPr>
          <w:p w14:paraId="12C15EA7">
            <w:pPr>
              <w:pStyle w:val="15"/>
              <w:rPr>
                <w:rFonts w:hint="eastAsia" w:ascii="宋体" w:hAnsi="宋体"/>
              </w:rPr>
            </w:pPr>
            <w:r>
              <w:rPr>
                <w:rFonts w:cs="Times New Roman"/>
                <w:bCs/>
              </w:rPr>
              <w:t>H</w:t>
            </w:r>
          </w:p>
        </w:tc>
        <w:tc>
          <w:tcPr>
            <w:tcW w:w="4763" w:type="dxa"/>
            <w:vAlign w:val="center"/>
          </w:tcPr>
          <w:p w14:paraId="1F58DB80">
            <w:pPr>
              <w:widowControl w:val="0"/>
              <w:tabs>
                <w:tab w:val="left" w:pos="4200"/>
              </w:tabs>
              <w:spacing w:line="300" w:lineRule="auto"/>
              <w:jc w:val="both"/>
              <w:rPr>
                <w:rFonts w:hint="eastAsia"/>
                <w:bCs/>
                <w:sz w:val="21"/>
                <w:szCs w:val="21"/>
              </w:rPr>
            </w:pPr>
            <w:r>
              <w:rPr>
                <w:rFonts w:hint="eastAsia"/>
                <w:bCs/>
                <w:sz w:val="21"/>
                <w:szCs w:val="21"/>
              </w:rPr>
              <w:t>掌握毛笔、宣纸的用笔用墨的基本技能和方法</w:t>
            </w:r>
            <w:r>
              <w:rPr>
                <w:bCs/>
                <w:sz w:val="21"/>
                <w:szCs w:val="21"/>
              </w:rPr>
              <w:t>，</w:t>
            </w:r>
            <w:r>
              <w:rPr>
                <w:rFonts w:hint="eastAsia"/>
                <w:bCs/>
                <w:sz w:val="21"/>
                <w:szCs w:val="21"/>
              </w:rPr>
              <w:t xml:space="preserve">掌握中国画笔墨造型、体会笔墨的应用趣味。能运用笔墨绘制山水画临摹及小品创作。 </w:t>
            </w:r>
          </w:p>
        </w:tc>
        <w:tc>
          <w:tcPr>
            <w:tcW w:w="1348" w:type="dxa"/>
            <w:tcBorders>
              <w:right w:val="single" w:color="auto" w:sz="12" w:space="0"/>
            </w:tcBorders>
          </w:tcPr>
          <w:p w14:paraId="2EE98522">
            <w:pPr>
              <w:widowControl w:val="0"/>
              <w:tabs>
                <w:tab w:val="left" w:pos="4200"/>
              </w:tabs>
              <w:jc w:val="center"/>
              <w:rPr>
                <w:rFonts w:hint="eastAsia"/>
                <w:bCs/>
                <w:sz w:val="21"/>
                <w:szCs w:val="21"/>
              </w:rPr>
            </w:pPr>
            <w:r>
              <w:rPr>
                <w:rFonts w:hint="eastAsia"/>
                <w:bCs/>
                <w:sz w:val="21"/>
                <w:szCs w:val="21"/>
              </w:rPr>
              <w:t>20%</w:t>
            </w:r>
          </w:p>
        </w:tc>
      </w:tr>
      <w:tr w14:paraId="236C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00A17C1">
            <w:pPr>
              <w:pStyle w:val="15"/>
            </w:pPr>
          </w:p>
        </w:tc>
        <w:tc>
          <w:tcPr>
            <w:tcW w:w="794" w:type="dxa"/>
            <w:vMerge w:val="continue"/>
            <w:tcBorders>
              <w:left w:val="single" w:color="auto" w:sz="4" w:space="0"/>
            </w:tcBorders>
            <w:vAlign w:val="center"/>
          </w:tcPr>
          <w:p w14:paraId="6E3E0706">
            <w:pPr>
              <w:pStyle w:val="15"/>
              <w:rPr>
                <w:rFonts w:cs="Times New Roman"/>
                <w:bCs/>
              </w:rPr>
            </w:pPr>
          </w:p>
        </w:tc>
        <w:tc>
          <w:tcPr>
            <w:tcW w:w="794" w:type="dxa"/>
            <w:vMerge w:val="continue"/>
            <w:tcBorders>
              <w:right w:val="double" w:color="auto" w:sz="4" w:space="0"/>
            </w:tcBorders>
            <w:shd w:val="clear" w:color="auto" w:fill="auto"/>
            <w:vAlign w:val="center"/>
          </w:tcPr>
          <w:p w14:paraId="5CA06F0F">
            <w:pPr>
              <w:pStyle w:val="15"/>
              <w:rPr>
                <w:rFonts w:hint="eastAsia" w:ascii="宋体" w:hAnsi="宋体"/>
              </w:rPr>
            </w:pPr>
          </w:p>
        </w:tc>
        <w:tc>
          <w:tcPr>
            <w:tcW w:w="4763" w:type="dxa"/>
            <w:vAlign w:val="center"/>
          </w:tcPr>
          <w:p w14:paraId="71723BDB">
            <w:pPr>
              <w:widowControl w:val="0"/>
              <w:tabs>
                <w:tab w:val="left" w:pos="4200"/>
              </w:tabs>
              <w:spacing w:line="300" w:lineRule="auto"/>
              <w:jc w:val="both"/>
              <w:rPr>
                <w:rFonts w:hint="eastAsia"/>
                <w:bCs/>
                <w:sz w:val="21"/>
                <w:szCs w:val="21"/>
              </w:rPr>
            </w:pPr>
            <w:r>
              <w:rPr>
                <w:rFonts w:hint="eastAsia"/>
                <w:bCs/>
                <w:sz w:val="21"/>
                <w:szCs w:val="21"/>
              </w:rPr>
              <w:t>掌握毛笔、宣纸的用笔用墨的基本技能和方法</w:t>
            </w:r>
            <w:r>
              <w:rPr>
                <w:bCs/>
                <w:sz w:val="21"/>
                <w:szCs w:val="21"/>
              </w:rPr>
              <w:t>，</w:t>
            </w:r>
            <w:r>
              <w:rPr>
                <w:rFonts w:hint="eastAsia"/>
                <w:bCs/>
                <w:sz w:val="21"/>
                <w:szCs w:val="21"/>
              </w:rPr>
              <w:t>能应用笔墨临摹优秀花鸟画作品、并能进行花鸟画小品创作。应用线描临摹人物画、并能写生人物画，达到人物画小品创作。</w:t>
            </w:r>
          </w:p>
          <w:p w14:paraId="11D17249">
            <w:pPr>
              <w:widowControl w:val="0"/>
              <w:tabs>
                <w:tab w:val="left" w:pos="4200"/>
              </w:tabs>
              <w:spacing w:line="300" w:lineRule="auto"/>
              <w:jc w:val="both"/>
              <w:rPr>
                <w:rFonts w:hint="eastAsia"/>
                <w:bCs/>
                <w:sz w:val="21"/>
                <w:szCs w:val="21"/>
              </w:rPr>
            </w:pPr>
          </w:p>
        </w:tc>
        <w:tc>
          <w:tcPr>
            <w:tcW w:w="1348" w:type="dxa"/>
            <w:tcBorders>
              <w:right w:val="single" w:color="auto" w:sz="12" w:space="0"/>
            </w:tcBorders>
          </w:tcPr>
          <w:p w14:paraId="2B1A1A36">
            <w:pPr>
              <w:widowControl w:val="0"/>
              <w:tabs>
                <w:tab w:val="left" w:pos="4200"/>
              </w:tabs>
              <w:jc w:val="center"/>
              <w:rPr>
                <w:rFonts w:hint="eastAsia"/>
                <w:bCs/>
                <w:sz w:val="21"/>
                <w:szCs w:val="21"/>
              </w:rPr>
            </w:pPr>
            <w:r>
              <w:rPr>
                <w:rFonts w:hint="eastAsia"/>
                <w:bCs/>
                <w:sz w:val="21"/>
                <w:szCs w:val="21"/>
              </w:rPr>
              <w:t>30%</w:t>
            </w:r>
          </w:p>
        </w:tc>
      </w:tr>
      <w:tr w14:paraId="470A0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vMerge w:val="continue"/>
            <w:tcBorders>
              <w:left w:val="single" w:color="auto" w:sz="12" w:space="0"/>
              <w:right w:val="single" w:color="auto" w:sz="4" w:space="0"/>
            </w:tcBorders>
            <w:shd w:val="clear" w:color="auto" w:fill="auto"/>
            <w:vAlign w:val="center"/>
          </w:tcPr>
          <w:p w14:paraId="0CB53945">
            <w:pPr>
              <w:pStyle w:val="15"/>
            </w:pPr>
          </w:p>
        </w:tc>
        <w:tc>
          <w:tcPr>
            <w:tcW w:w="794" w:type="dxa"/>
            <w:vMerge w:val="continue"/>
            <w:tcBorders>
              <w:left w:val="single" w:color="auto" w:sz="4" w:space="0"/>
            </w:tcBorders>
            <w:vAlign w:val="center"/>
          </w:tcPr>
          <w:p w14:paraId="1F62CAA2">
            <w:pPr>
              <w:pStyle w:val="15"/>
              <w:rPr>
                <w:rFonts w:cs="Times New Roman"/>
                <w:bCs/>
              </w:rPr>
            </w:pPr>
          </w:p>
        </w:tc>
        <w:tc>
          <w:tcPr>
            <w:tcW w:w="794" w:type="dxa"/>
            <w:vMerge w:val="continue"/>
            <w:tcBorders>
              <w:right w:val="double" w:color="auto" w:sz="4" w:space="0"/>
            </w:tcBorders>
            <w:shd w:val="clear" w:color="auto" w:fill="auto"/>
            <w:vAlign w:val="center"/>
          </w:tcPr>
          <w:p w14:paraId="2C047607">
            <w:pPr>
              <w:pStyle w:val="15"/>
              <w:rPr>
                <w:rFonts w:hint="eastAsia" w:ascii="宋体" w:hAnsi="宋体"/>
              </w:rPr>
            </w:pPr>
          </w:p>
        </w:tc>
        <w:tc>
          <w:tcPr>
            <w:tcW w:w="4763" w:type="dxa"/>
            <w:vAlign w:val="center"/>
          </w:tcPr>
          <w:p w14:paraId="4230C7D4">
            <w:pPr>
              <w:widowControl w:val="0"/>
              <w:tabs>
                <w:tab w:val="left" w:pos="4200"/>
              </w:tabs>
              <w:spacing w:line="300" w:lineRule="auto"/>
              <w:jc w:val="both"/>
              <w:rPr>
                <w:rFonts w:hint="eastAsia"/>
                <w:bCs/>
                <w:sz w:val="21"/>
                <w:szCs w:val="21"/>
              </w:rPr>
            </w:pPr>
            <w:r>
              <w:rPr>
                <w:rFonts w:hint="eastAsia"/>
                <w:bCs/>
                <w:sz w:val="21"/>
                <w:szCs w:val="21"/>
              </w:rPr>
              <w:t>综合中国画笔墨操作技法，进行中国画花鸟画、山水画、人物画的小品创作。</w:t>
            </w:r>
          </w:p>
          <w:p w14:paraId="646EEF53">
            <w:pPr>
              <w:widowControl w:val="0"/>
              <w:tabs>
                <w:tab w:val="left" w:pos="4200"/>
              </w:tabs>
              <w:spacing w:line="300" w:lineRule="auto"/>
              <w:jc w:val="both"/>
              <w:rPr>
                <w:rFonts w:hint="eastAsia"/>
                <w:bCs/>
                <w:sz w:val="21"/>
                <w:szCs w:val="21"/>
              </w:rPr>
            </w:pPr>
          </w:p>
        </w:tc>
        <w:tc>
          <w:tcPr>
            <w:tcW w:w="1348" w:type="dxa"/>
            <w:tcBorders>
              <w:right w:val="single" w:color="auto" w:sz="12" w:space="0"/>
            </w:tcBorders>
          </w:tcPr>
          <w:p w14:paraId="0EE01ECB">
            <w:pPr>
              <w:widowControl w:val="0"/>
              <w:tabs>
                <w:tab w:val="left" w:pos="4200"/>
              </w:tabs>
              <w:jc w:val="center"/>
              <w:rPr>
                <w:rFonts w:hint="eastAsia"/>
                <w:bCs/>
                <w:sz w:val="21"/>
                <w:szCs w:val="21"/>
              </w:rPr>
            </w:pPr>
            <w:r>
              <w:rPr>
                <w:rFonts w:hint="eastAsia"/>
                <w:bCs/>
                <w:sz w:val="21"/>
                <w:szCs w:val="21"/>
              </w:rPr>
              <w:t>50%</w:t>
            </w:r>
          </w:p>
        </w:tc>
      </w:tr>
      <w:tr w14:paraId="7161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674EC3AD">
            <w:pPr>
              <w:pStyle w:val="15"/>
              <w:rPr>
                <w:b/>
              </w:rPr>
            </w:pPr>
          </w:p>
          <w:p w14:paraId="53B5C16D">
            <w:pPr>
              <w:pStyle w:val="15"/>
            </w:pPr>
            <w:r>
              <w:rPr>
                <w:b/>
              </w:rPr>
              <w:t>LO4</w:t>
            </w:r>
          </w:p>
        </w:tc>
        <w:tc>
          <w:tcPr>
            <w:tcW w:w="794" w:type="dxa"/>
            <w:tcBorders>
              <w:left w:val="single" w:color="auto" w:sz="4" w:space="0"/>
              <w:bottom w:val="single" w:color="auto" w:sz="12" w:space="0"/>
            </w:tcBorders>
            <w:shd w:val="clear" w:color="auto" w:fill="auto"/>
            <w:vAlign w:val="center"/>
          </w:tcPr>
          <w:p w14:paraId="7ECA5CEB">
            <w:pPr>
              <w:pStyle w:val="15"/>
              <w:rPr>
                <w:rFonts w:cs="Times New Roman"/>
                <w:bCs/>
              </w:rPr>
            </w:pPr>
            <w:r>
              <w:rPr>
                <w:rFonts w:hint="eastAsia"/>
                <w:bCs/>
              </w:rPr>
              <w:t>②</w:t>
            </w:r>
          </w:p>
        </w:tc>
        <w:tc>
          <w:tcPr>
            <w:tcW w:w="794" w:type="dxa"/>
            <w:tcBorders>
              <w:bottom w:val="single" w:color="auto" w:sz="12" w:space="0"/>
              <w:right w:val="double" w:color="auto" w:sz="4" w:space="0"/>
            </w:tcBorders>
            <w:shd w:val="clear" w:color="auto" w:fill="auto"/>
            <w:vAlign w:val="center"/>
          </w:tcPr>
          <w:p w14:paraId="345B99E9">
            <w:pPr>
              <w:pStyle w:val="15"/>
              <w:rPr>
                <w:rFonts w:hint="eastAsia" w:ascii="宋体" w:hAnsi="宋体"/>
              </w:rPr>
            </w:pPr>
            <w:r>
              <w:rPr>
                <w:rFonts w:cs="Times New Roman"/>
                <w:bCs/>
              </w:rPr>
              <w:t>M</w:t>
            </w:r>
          </w:p>
        </w:tc>
        <w:tc>
          <w:tcPr>
            <w:tcW w:w="4763" w:type="dxa"/>
            <w:tcBorders>
              <w:bottom w:val="single" w:color="auto" w:sz="12" w:space="0"/>
            </w:tcBorders>
            <w:shd w:val="clear" w:color="auto" w:fill="auto"/>
            <w:vAlign w:val="center"/>
          </w:tcPr>
          <w:p w14:paraId="6E3430CB">
            <w:pPr>
              <w:widowControl w:val="0"/>
              <w:tabs>
                <w:tab w:val="left" w:pos="4200"/>
              </w:tabs>
              <w:spacing w:line="300" w:lineRule="auto"/>
              <w:jc w:val="both"/>
              <w:rPr>
                <w:rFonts w:hint="eastAsia"/>
                <w:bCs/>
                <w:sz w:val="21"/>
                <w:szCs w:val="21"/>
              </w:rPr>
            </w:pPr>
            <w:r>
              <w:rPr>
                <w:rFonts w:hint="eastAsia"/>
                <w:bCs/>
                <w:sz w:val="21"/>
                <w:szCs w:val="21"/>
              </w:rPr>
              <w:t>充分了解中国传统文化中国画的历史地位及名作名人，体会中国画的高超技艺及古人创作的道德规范；建立符合社会主义道德要求从而进一步加深爱国主义的价值观。</w:t>
            </w:r>
          </w:p>
          <w:p w14:paraId="392C40E8">
            <w:pPr>
              <w:widowControl w:val="0"/>
              <w:tabs>
                <w:tab w:val="left" w:pos="4200"/>
              </w:tabs>
              <w:spacing w:line="300" w:lineRule="auto"/>
              <w:jc w:val="both"/>
              <w:rPr>
                <w:rFonts w:hint="eastAsia"/>
                <w:bCs/>
                <w:sz w:val="21"/>
                <w:szCs w:val="21"/>
              </w:rPr>
            </w:pPr>
            <w:r>
              <w:rPr>
                <w:rFonts w:hint="eastAsia"/>
                <w:bCs/>
                <w:sz w:val="21"/>
                <w:szCs w:val="21"/>
              </w:rPr>
              <w:t xml:space="preserve"> </w:t>
            </w:r>
          </w:p>
          <w:p w14:paraId="71C2E623">
            <w:pPr>
              <w:widowControl w:val="0"/>
              <w:tabs>
                <w:tab w:val="left" w:pos="4200"/>
              </w:tabs>
              <w:spacing w:line="300" w:lineRule="auto"/>
              <w:jc w:val="both"/>
              <w:rPr>
                <w:rFonts w:hint="eastAsia"/>
                <w:bCs/>
                <w:sz w:val="21"/>
                <w:szCs w:val="21"/>
              </w:rPr>
            </w:pPr>
          </w:p>
        </w:tc>
        <w:tc>
          <w:tcPr>
            <w:tcW w:w="1348" w:type="dxa"/>
            <w:tcBorders>
              <w:bottom w:val="single" w:color="auto" w:sz="12" w:space="0"/>
              <w:right w:val="single" w:color="auto" w:sz="12" w:space="0"/>
            </w:tcBorders>
            <w:shd w:val="clear" w:color="auto" w:fill="auto"/>
            <w:vAlign w:val="center"/>
          </w:tcPr>
          <w:p w14:paraId="5D03AF18">
            <w:pPr>
              <w:widowControl w:val="0"/>
              <w:tabs>
                <w:tab w:val="left" w:pos="4200"/>
              </w:tabs>
              <w:jc w:val="center"/>
              <w:rPr>
                <w:rFonts w:hint="eastAsia"/>
                <w:bCs/>
                <w:sz w:val="21"/>
                <w:szCs w:val="21"/>
              </w:rPr>
            </w:pPr>
            <w:r>
              <w:rPr>
                <w:rFonts w:hint="eastAsia"/>
                <w:bCs/>
                <w:sz w:val="21"/>
                <w:szCs w:val="21"/>
              </w:rPr>
              <w:t>100%</w:t>
            </w:r>
          </w:p>
        </w:tc>
      </w:tr>
    </w:tbl>
    <w:p w14:paraId="34F92FC6">
      <w:pPr>
        <w:pStyle w:val="14"/>
      </w:pPr>
    </w:p>
    <w:p w14:paraId="56AA8D61">
      <w:pPr>
        <w:pStyle w:val="17"/>
        <w:spacing w:before="326" w:beforeLines="100" w:line="360" w:lineRule="auto"/>
        <w:rPr>
          <w:rFonts w:hint="eastAsia"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67FEA2E5">
      <w:pPr>
        <w:pStyle w:val="18"/>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04A5C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2EBC112C">
            <w:pPr>
              <w:pStyle w:val="14"/>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7FEB80A0">
            <w:pPr>
              <w:pStyle w:val="14"/>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08B26A72">
            <w:pPr>
              <w:pStyle w:val="14"/>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3FAA55AE">
            <w:pPr>
              <w:pStyle w:val="14"/>
              <w:rPr>
                <w:szCs w:val="16"/>
              </w:rPr>
            </w:pPr>
            <w:r>
              <w:rPr>
                <w:rFonts w:hint="eastAsia" w:ascii="黑体" w:hAnsi="黑体"/>
                <w:szCs w:val="21"/>
              </w:rPr>
              <w:t>学时</w:t>
            </w:r>
            <w:r>
              <w:rPr>
                <w:rFonts w:hint="eastAsia" w:ascii="黑体" w:hAnsi="黑体"/>
                <w:bCs w:val="0"/>
                <w:szCs w:val="21"/>
              </w:rPr>
              <w:t>分配</w:t>
            </w:r>
          </w:p>
        </w:tc>
      </w:tr>
      <w:tr w14:paraId="00D98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678B3E25">
            <w:pPr>
              <w:pStyle w:val="14"/>
              <w:rPr>
                <w:szCs w:val="16"/>
              </w:rPr>
            </w:pPr>
          </w:p>
        </w:tc>
        <w:tc>
          <w:tcPr>
            <w:tcW w:w="3512" w:type="dxa"/>
            <w:vMerge w:val="continue"/>
            <w:tcBorders>
              <w:top w:val="single" w:color="auto" w:sz="4" w:space="0"/>
              <w:bottom w:val="single" w:color="auto" w:sz="4" w:space="0"/>
            </w:tcBorders>
            <w:shd w:val="clear" w:color="auto" w:fill="auto"/>
            <w:vAlign w:val="center"/>
          </w:tcPr>
          <w:p w14:paraId="63DBEF40">
            <w:pPr>
              <w:pStyle w:val="14"/>
              <w:rPr>
                <w:szCs w:val="16"/>
              </w:rPr>
            </w:pPr>
          </w:p>
        </w:tc>
        <w:tc>
          <w:tcPr>
            <w:tcW w:w="1272" w:type="dxa"/>
            <w:vMerge w:val="continue"/>
            <w:tcBorders>
              <w:top w:val="single" w:color="auto" w:sz="4" w:space="0"/>
              <w:bottom w:val="single" w:color="auto" w:sz="4" w:space="0"/>
            </w:tcBorders>
            <w:vAlign w:val="center"/>
          </w:tcPr>
          <w:p w14:paraId="077653FA">
            <w:pPr>
              <w:pStyle w:val="14"/>
              <w:rPr>
                <w:szCs w:val="16"/>
              </w:rPr>
            </w:pPr>
          </w:p>
        </w:tc>
        <w:tc>
          <w:tcPr>
            <w:tcW w:w="849" w:type="dxa"/>
            <w:tcBorders>
              <w:top w:val="single" w:color="auto" w:sz="4" w:space="0"/>
              <w:bottom w:val="single" w:color="auto" w:sz="4" w:space="0"/>
            </w:tcBorders>
            <w:shd w:val="clear" w:color="auto" w:fill="auto"/>
            <w:vAlign w:val="center"/>
          </w:tcPr>
          <w:p w14:paraId="61805C9C">
            <w:pPr>
              <w:pStyle w:val="14"/>
              <w:rPr>
                <w:rFonts w:hint="eastAsia"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146DAEC2">
            <w:pPr>
              <w:pStyle w:val="14"/>
              <w:rPr>
                <w:rFonts w:hint="eastAsia"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4ED5F309">
            <w:pPr>
              <w:pStyle w:val="14"/>
              <w:rPr>
                <w:rFonts w:hint="eastAsia" w:ascii="黑体" w:hAnsi="黑体"/>
                <w:szCs w:val="21"/>
              </w:rPr>
            </w:pPr>
            <w:r>
              <w:rPr>
                <w:rFonts w:hint="eastAsia" w:ascii="黑体" w:hAnsi="黑体"/>
              </w:rPr>
              <w:t>小计</w:t>
            </w:r>
          </w:p>
        </w:tc>
      </w:tr>
      <w:tr w14:paraId="587D5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332B4A77">
            <w:pPr>
              <w:pStyle w:val="15"/>
            </w:pPr>
            <w:r>
              <w:rPr>
                <w:rFonts w:hint="eastAsia"/>
              </w:rPr>
              <w:t>1</w:t>
            </w:r>
          </w:p>
        </w:tc>
        <w:tc>
          <w:tcPr>
            <w:tcW w:w="3512" w:type="dxa"/>
            <w:tcBorders>
              <w:top w:val="single" w:color="auto" w:sz="4" w:space="0"/>
              <w:bottom w:val="single" w:color="auto" w:sz="4" w:space="0"/>
            </w:tcBorders>
            <w:shd w:val="clear" w:color="auto" w:fill="auto"/>
            <w:vAlign w:val="center"/>
          </w:tcPr>
          <w:p w14:paraId="59221B7E">
            <w:pPr>
              <w:widowControl w:val="0"/>
              <w:tabs>
                <w:tab w:val="left" w:pos="4200"/>
              </w:tabs>
              <w:jc w:val="center"/>
              <w:rPr>
                <w:rFonts w:hint="eastAsia"/>
                <w:bCs/>
                <w:sz w:val="21"/>
                <w:szCs w:val="21"/>
              </w:rPr>
            </w:pPr>
            <w:r>
              <w:rPr>
                <w:rFonts w:hint="eastAsia"/>
                <w:bCs/>
                <w:sz w:val="21"/>
                <w:szCs w:val="21"/>
              </w:rPr>
              <w:t>中国画理论概述</w:t>
            </w:r>
          </w:p>
        </w:tc>
        <w:tc>
          <w:tcPr>
            <w:tcW w:w="1272" w:type="dxa"/>
            <w:tcBorders>
              <w:top w:val="single" w:color="auto" w:sz="4" w:space="0"/>
              <w:bottom w:val="single" w:color="auto" w:sz="4" w:space="0"/>
            </w:tcBorders>
            <w:vAlign w:val="center"/>
          </w:tcPr>
          <w:p w14:paraId="0C85882E">
            <w:pPr>
              <w:pStyle w:val="15"/>
            </w:pPr>
            <w:r>
              <w:rPr>
                <w:rFonts w:hint="eastAsia"/>
                <w:szCs w:val="16"/>
              </w:rPr>
              <w:t>①</w:t>
            </w:r>
          </w:p>
        </w:tc>
        <w:tc>
          <w:tcPr>
            <w:tcW w:w="849" w:type="dxa"/>
            <w:tcBorders>
              <w:top w:val="single" w:color="auto" w:sz="4" w:space="0"/>
              <w:bottom w:val="single" w:color="auto" w:sz="4" w:space="0"/>
            </w:tcBorders>
            <w:shd w:val="clear" w:color="auto" w:fill="auto"/>
            <w:vAlign w:val="center"/>
          </w:tcPr>
          <w:p w14:paraId="79C60EF2">
            <w:pPr>
              <w:pStyle w:val="14"/>
              <w:rPr>
                <w:szCs w:val="16"/>
              </w:rPr>
            </w:pPr>
            <w:r>
              <w:rPr>
                <w:rFonts w:hint="eastAsia"/>
                <w:szCs w:val="16"/>
              </w:rPr>
              <w:t>1</w:t>
            </w:r>
          </w:p>
        </w:tc>
        <w:tc>
          <w:tcPr>
            <w:tcW w:w="848" w:type="dxa"/>
            <w:tcBorders>
              <w:top w:val="single" w:color="auto" w:sz="4" w:space="0"/>
              <w:bottom w:val="single" w:color="auto" w:sz="4" w:space="0"/>
            </w:tcBorders>
            <w:vAlign w:val="center"/>
          </w:tcPr>
          <w:p w14:paraId="3E3849A2">
            <w:pPr>
              <w:pStyle w:val="15"/>
              <w:rPr>
                <w:rFonts w:ascii="Arial" w:hAnsi="Arial" w:eastAsia="黑体"/>
                <w:bCs/>
                <w:szCs w:val="16"/>
              </w:rPr>
            </w:pPr>
            <w:r>
              <w:rPr>
                <w:rFonts w:hint="eastAsia" w:ascii="Arial" w:hAnsi="Arial" w:eastAsia="黑体"/>
                <w:bCs/>
                <w:szCs w:val="16"/>
              </w:rPr>
              <w:t>1</w:t>
            </w:r>
          </w:p>
        </w:tc>
        <w:tc>
          <w:tcPr>
            <w:tcW w:w="786" w:type="dxa"/>
            <w:tcBorders>
              <w:top w:val="single" w:color="auto" w:sz="4" w:space="0"/>
              <w:bottom w:val="single" w:color="auto" w:sz="4" w:space="0"/>
            </w:tcBorders>
            <w:shd w:val="clear" w:color="auto" w:fill="auto"/>
            <w:vAlign w:val="center"/>
          </w:tcPr>
          <w:p w14:paraId="106D9F1A">
            <w:pPr>
              <w:pStyle w:val="15"/>
              <w:rPr>
                <w:rFonts w:ascii="Arial" w:hAnsi="Arial" w:eastAsia="黑体"/>
                <w:bCs/>
                <w:szCs w:val="16"/>
              </w:rPr>
            </w:pPr>
            <w:r>
              <w:rPr>
                <w:rFonts w:hint="eastAsia" w:ascii="Arial" w:hAnsi="Arial" w:eastAsia="黑体"/>
                <w:bCs/>
                <w:szCs w:val="16"/>
              </w:rPr>
              <w:t>2</w:t>
            </w:r>
          </w:p>
        </w:tc>
      </w:tr>
      <w:tr w14:paraId="706752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B19EB78">
            <w:pPr>
              <w:pStyle w:val="15"/>
            </w:pPr>
            <w:r>
              <w:rPr>
                <w:rFonts w:hint="eastAsia"/>
              </w:rPr>
              <w:t>2</w:t>
            </w:r>
          </w:p>
        </w:tc>
        <w:tc>
          <w:tcPr>
            <w:tcW w:w="3512" w:type="dxa"/>
            <w:tcBorders>
              <w:top w:val="single" w:color="auto" w:sz="4" w:space="0"/>
              <w:bottom w:val="single" w:color="auto" w:sz="4" w:space="0"/>
            </w:tcBorders>
            <w:shd w:val="clear" w:color="auto" w:fill="auto"/>
            <w:vAlign w:val="center"/>
          </w:tcPr>
          <w:p w14:paraId="0C6B2E38">
            <w:pPr>
              <w:widowControl w:val="0"/>
              <w:tabs>
                <w:tab w:val="left" w:pos="4200"/>
              </w:tabs>
              <w:jc w:val="center"/>
              <w:rPr>
                <w:rFonts w:hint="eastAsia"/>
                <w:bCs/>
                <w:sz w:val="21"/>
                <w:szCs w:val="21"/>
              </w:rPr>
            </w:pPr>
            <w:r>
              <w:rPr>
                <w:rFonts w:hint="eastAsia"/>
                <w:bCs/>
                <w:sz w:val="21"/>
                <w:szCs w:val="21"/>
              </w:rPr>
              <w:t>中国画花鸟画画法</w:t>
            </w:r>
          </w:p>
        </w:tc>
        <w:tc>
          <w:tcPr>
            <w:tcW w:w="1272" w:type="dxa"/>
            <w:tcBorders>
              <w:top w:val="single" w:color="auto" w:sz="4" w:space="0"/>
              <w:bottom w:val="single" w:color="auto" w:sz="4" w:space="0"/>
            </w:tcBorders>
            <w:vAlign w:val="center"/>
          </w:tcPr>
          <w:p w14:paraId="06D8C2BC">
            <w:pPr>
              <w:pStyle w:val="15"/>
              <w:numPr>
                <w:ilvl w:val="0"/>
                <w:numId w:val="1"/>
              </w:numPr>
            </w:pPr>
          </w:p>
        </w:tc>
        <w:tc>
          <w:tcPr>
            <w:tcW w:w="849" w:type="dxa"/>
            <w:tcBorders>
              <w:top w:val="single" w:color="auto" w:sz="4" w:space="0"/>
              <w:bottom w:val="single" w:color="auto" w:sz="4" w:space="0"/>
            </w:tcBorders>
            <w:shd w:val="clear" w:color="auto" w:fill="auto"/>
            <w:vAlign w:val="center"/>
          </w:tcPr>
          <w:p w14:paraId="44B3561A">
            <w:pPr>
              <w:pStyle w:val="14"/>
              <w:rPr>
                <w:szCs w:val="16"/>
              </w:rPr>
            </w:pPr>
            <w:r>
              <w:rPr>
                <w:rFonts w:hint="eastAsia"/>
                <w:szCs w:val="16"/>
              </w:rPr>
              <w:t>1</w:t>
            </w:r>
          </w:p>
        </w:tc>
        <w:tc>
          <w:tcPr>
            <w:tcW w:w="848" w:type="dxa"/>
            <w:tcBorders>
              <w:top w:val="single" w:color="auto" w:sz="4" w:space="0"/>
              <w:bottom w:val="single" w:color="auto" w:sz="4" w:space="0"/>
            </w:tcBorders>
            <w:vAlign w:val="center"/>
          </w:tcPr>
          <w:p w14:paraId="2EFAF8F1">
            <w:pPr>
              <w:pStyle w:val="15"/>
              <w:rPr>
                <w:rFonts w:ascii="Arial" w:hAnsi="Arial" w:eastAsia="黑体"/>
                <w:bCs/>
                <w:szCs w:val="16"/>
              </w:rPr>
            </w:pPr>
            <w:r>
              <w:rPr>
                <w:rFonts w:hint="eastAsia" w:ascii="Arial" w:hAnsi="Arial" w:eastAsia="黑体"/>
                <w:bCs/>
                <w:szCs w:val="16"/>
              </w:rPr>
              <w:t>12</w:t>
            </w:r>
          </w:p>
        </w:tc>
        <w:tc>
          <w:tcPr>
            <w:tcW w:w="786" w:type="dxa"/>
            <w:tcBorders>
              <w:top w:val="single" w:color="auto" w:sz="4" w:space="0"/>
              <w:bottom w:val="single" w:color="auto" w:sz="4" w:space="0"/>
            </w:tcBorders>
            <w:shd w:val="clear" w:color="auto" w:fill="auto"/>
            <w:vAlign w:val="center"/>
          </w:tcPr>
          <w:p w14:paraId="6D2CF2B1">
            <w:pPr>
              <w:pStyle w:val="15"/>
              <w:rPr>
                <w:rFonts w:ascii="Arial" w:hAnsi="Arial" w:eastAsia="黑体"/>
                <w:bCs/>
                <w:szCs w:val="16"/>
              </w:rPr>
            </w:pPr>
            <w:r>
              <w:rPr>
                <w:rFonts w:hint="eastAsia" w:ascii="Arial" w:hAnsi="Arial" w:eastAsia="黑体"/>
                <w:bCs/>
                <w:szCs w:val="16"/>
              </w:rPr>
              <w:t>13</w:t>
            </w:r>
          </w:p>
        </w:tc>
      </w:tr>
      <w:tr w14:paraId="62A11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46D60A57">
            <w:pPr>
              <w:pStyle w:val="15"/>
            </w:pPr>
            <w:r>
              <w:rPr>
                <w:rFonts w:hint="eastAsia"/>
              </w:rPr>
              <w:t>3</w:t>
            </w:r>
          </w:p>
        </w:tc>
        <w:tc>
          <w:tcPr>
            <w:tcW w:w="3512" w:type="dxa"/>
            <w:tcBorders>
              <w:top w:val="single" w:color="auto" w:sz="4" w:space="0"/>
              <w:bottom w:val="single" w:color="auto" w:sz="4" w:space="0"/>
            </w:tcBorders>
            <w:shd w:val="clear" w:color="auto" w:fill="auto"/>
            <w:vAlign w:val="center"/>
          </w:tcPr>
          <w:p w14:paraId="1C578AD8">
            <w:pPr>
              <w:widowControl w:val="0"/>
              <w:tabs>
                <w:tab w:val="left" w:pos="4200"/>
              </w:tabs>
              <w:jc w:val="center"/>
              <w:rPr>
                <w:rFonts w:hint="eastAsia"/>
                <w:bCs/>
                <w:sz w:val="21"/>
                <w:szCs w:val="21"/>
              </w:rPr>
            </w:pPr>
            <w:r>
              <w:rPr>
                <w:rFonts w:hint="eastAsia"/>
                <w:bCs/>
                <w:sz w:val="21"/>
                <w:szCs w:val="21"/>
              </w:rPr>
              <w:t xml:space="preserve"> 中国画山水画、人物画技法及中国画创作构图</w:t>
            </w:r>
          </w:p>
        </w:tc>
        <w:tc>
          <w:tcPr>
            <w:tcW w:w="1272" w:type="dxa"/>
            <w:tcBorders>
              <w:top w:val="single" w:color="auto" w:sz="4" w:space="0"/>
              <w:bottom w:val="single" w:color="auto" w:sz="4" w:space="0"/>
            </w:tcBorders>
            <w:vAlign w:val="center"/>
          </w:tcPr>
          <w:p w14:paraId="65762EC6">
            <w:pPr>
              <w:pStyle w:val="15"/>
              <w:numPr>
                <w:ilvl w:val="0"/>
                <w:numId w:val="1"/>
              </w:numPr>
            </w:pPr>
          </w:p>
        </w:tc>
        <w:tc>
          <w:tcPr>
            <w:tcW w:w="849" w:type="dxa"/>
            <w:tcBorders>
              <w:top w:val="single" w:color="auto" w:sz="4" w:space="0"/>
              <w:bottom w:val="single" w:color="auto" w:sz="4" w:space="0"/>
            </w:tcBorders>
            <w:shd w:val="clear" w:color="auto" w:fill="auto"/>
            <w:vAlign w:val="center"/>
          </w:tcPr>
          <w:p w14:paraId="01ED4583">
            <w:pPr>
              <w:pStyle w:val="14"/>
              <w:rPr>
                <w:szCs w:val="16"/>
              </w:rPr>
            </w:pPr>
            <w:r>
              <w:rPr>
                <w:rFonts w:hint="eastAsia"/>
                <w:szCs w:val="16"/>
              </w:rPr>
              <w:t>2</w:t>
            </w:r>
          </w:p>
        </w:tc>
        <w:tc>
          <w:tcPr>
            <w:tcW w:w="848" w:type="dxa"/>
            <w:tcBorders>
              <w:top w:val="single" w:color="auto" w:sz="4" w:space="0"/>
              <w:bottom w:val="single" w:color="auto" w:sz="4" w:space="0"/>
            </w:tcBorders>
            <w:vAlign w:val="center"/>
          </w:tcPr>
          <w:p w14:paraId="25B98EBE">
            <w:pPr>
              <w:pStyle w:val="15"/>
              <w:rPr>
                <w:rFonts w:ascii="Arial" w:hAnsi="Arial" w:eastAsia="黑体"/>
                <w:bCs/>
                <w:szCs w:val="16"/>
              </w:rPr>
            </w:pPr>
            <w:r>
              <w:rPr>
                <w:rFonts w:hint="eastAsia" w:ascii="Arial" w:hAnsi="Arial" w:eastAsia="黑体"/>
                <w:bCs/>
                <w:szCs w:val="16"/>
              </w:rPr>
              <w:t>15</w:t>
            </w:r>
          </w:p>
          <w:p w14:paraId="0690756E">
            <w:pPr>
              <w:pStyle w:val="15"/>
              <w:rPr>
                <w:rFonts w:ascii="Arial" w:hAnsi="Arial" w:eastAsia="黑体"/>
                <w:bCs/>
                <w:szCs w:val="16"/>
              </w:rPr>
            </w:pPr>
            <w:r>
              <w:rPr>
                <w:rFonts w:hint="eastAsia" w:ascii="Arial" w:hAnsi="Arial" w:eastAsia="黑体"/>
                <w:bCs/>
                <w:szCs w:val="16"/>
              </w:rPr>
              <w:t>（人物6）</w:t>
            </w:r>
          </w:p>
        </w:tc>
        <w:tc>
          <w:tcPr>
            <w:tcW w:w="786" w:type="dxa"/>
            <w:tcBorders>
              <w:top w:val="single" w:color="auto" w:sz="4" w:space="0"/>
              <w:bottom w:val="single" w:color="auto" w:sz="4" w:space="0"/>
            </w:tcBorders>
            <w:shd w:val="clear" w:color="auto" w:fill="auto"/>
            <w:vAlign w:val="center"/>
          </w:tcPr>
          <w:p w14:paraId="6EF5B156">
            <w:pPr>
              <w:pStyle w:val="15"/>
              <w:rPr>
                <w:rFonts w:ascii="Arial" w:hAnsi="Arial" w:eastAsia="黑体"/>
                <w:bCs/>
                <w:szCs w:val="16"/>
              </w:rPr>
            </w:pPr>
            <w:r>
              <w:rPr>
                <w:rFonts w:hint="eastAsia" w:ascii="Arial" w:hAnsi="Arial" w:eastAsia="黑体"/>
                <w:bCs/>
                <w:szCs w:val="16"/>
              </w:rPr>
              <w:t>17</w:t>
            </w:r>
          </w:p>
        </w:tc>
      </w:tr>
      <w:tr w14:paraId="775EE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5A4DD7DC">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③操作型 </w:t>
            </w:r>
            <w:r>
              <w:rPr>
                <w:szCs w:val="16"/>
              </w:rPr>
              <w:t xml:space="preserve"> </w:t>
            </w:r>
            <w:r>
              <w:rPr>
                <w:rFonts w:hint="eastAsia"/>
                <w:szCs w:val="16"/>
              </w:rPr>
              <w:t>④综合型</w:t>
            </w:r>
          </w:p>
        </w:tc>
      </w:tr>
    </w:tbl>
    <w:p w14:paraId="0F7728F9">
      <w:pPr>
        <w:pStyle w:val="18"/>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E121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96B8D21">
            <w:pPr>
              <w:widowControl w:val="0"/>
              <w:spacing w:line="440" w:lineRule="exact"/>
              <w:jc w:val="both"/>
              <w:rPr>
                <w:rFonts w:hint="eastAsia" w:cs="仿宋"/>
                <w:bCs/>
                <w:color w:val="000000"/>
                <w:szCs w:val="21"/>
              </w:rPr>
            </w:pPr>
            <w:r>
              <w:rPr>
                <w:rFonts w:hint="eastAsia" w:cs="仿宋"/>
                <w:bCs/>
                <w:color w:val="000000"/>
                <w:szCs w:val="21"/>
              </w:rPr>
              <w:t>实验1：</w:t>
            </w:r>
            <w:r>
              <w:rPr>
                <w:rFonts w:hint="eastAsia"/>
                <w:bCs/>
                <w:color w:val="000000"/>
                <w:szCs w:val="21"/>
              </w:rPr>
              <w:t>花鸟画</w:t>
            </w:r>
          </w:p>
        </w:tc>
      </w:tr>
      <w:tr w14:paraId="68CF65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84C7CC6">
            <w:pPr>
              <w:widowControl w:val="0"/>
              <w:adjustRightInd w:val="0"/>
              <w:snapToGrid w:val="0"/>
              <w:spacing w:line="300" w:lineRule="auto"/>
              <w:ind w:right="-50"/>
              <w:jc w:val="both"/>
              <w:rPr>
                <w:rFonts w:hint="eastAsia"/>
                <w:b/>
                <w:sz w:val="21"/>
                <w:szCs w:val="21"/>
              </w:rPr>
            </w:pPr>
            <w:r>
              <w:rPr>
                <w:rFonts w:hint="eastAsia"/>
                <w:b/>
                <w:sz w:val="21"/>
                <w:szCs w:val="21"/>
              </w:rPr>
              <w:t>教学目标</w:t>
            </w:r>
            <w:r>
              <w:rPr>
                <w:b/>
              </w:rPr>
              <w:t>：</w:t>
            </w:r>
          </w:p>
          <w:p w14:paraId="793B347C">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知道理解</w:t>
            </w:r>
            <w:r>
              <w:rPr>
                <w:rFonts w:ascii="Calibri" w:hAnsi="Calibri" w:cs="Times New Roman"/>
                <w:kern w:val="2"/>
                <w:sz w:val="20"/>
                <w:szCs w:val="20"/>
              </w:rPr>
              <w:t>花鸟画</w:t>
            </w:r>
            <w:r>
              <w:rPr>
                <w:rFonts w:hint="eastAsia" w:ascii="Calibri" w:hAnsi="Calibri" w:cs="Times New Roman"/>
                <w:kern w:val="2"/>
                <w:sz w:val="20"/>
                <w:szCs w:val="20"/>
              </w:rPr>
              <w:t>历史及名作</w:t>
            </w:r>
          </w:p>
          <w:p w14:paraId="6F59805D">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分析运用笔墨能临摹</w:t>
            </w:r>
            <w:r>
              <w:fldChar w:fldCharType="begin"/>
            </w:r>
            <w:r>
              <w:instrText xml:space="preserve"> HYPERLINK "https://baike.baidu.com/item/%E5%B7%A5%E7%AC%94%E8%8A%B1%E9%B8%9F%E7%94%BB/11023511?fromModule=lemma_inlink" \t "_blank" </w:instrText>
            </w:r>
            <w:r>
              <w:fldChar w:fldCharType="separate"/>
            </w:r>
            <w:r>
              <w:rPr>
                <w:rFonts w:ascii="Calibri" w:hAnsi="Calibri" w:cs="Times New Roman"/>
                <w:color w:val="0000FF"/>
                <w:kern w:val="2"/>
                <w:sz w:val="20"/>
                <w:szCs w:val="20"/>
                <w:u w:val="single"/>
              </w:rPr>
              <w:t>工笔花鸟画</w:t>
            </w:r>
            <w:r>
              <w:rPr>
                <w:rFonts w:ascii="Calibri" w:hAnsi="Calibri" w:cs="Times New Roman"/>
                <w:color w:val="0000FF"/>
                <w:kern w:val="2"/>
                <w:sz w:val="20"/>
                <w:szCs w:val="20"/>
                <w:u w:val="single"/>
              </w:rPr>
              <w:fldChar w:fldCharType="end"/>
            </w:r>
          </w:p>
          <w:p w14:paraId="579E71C9">
            <w:pPr>
              <w:widowControl w:val="0"/>
              <w:snapToGrid w:val="0"/>
              <w:spacing w:line="288" w:lineRule="auto"/>
              <w:ind w:right="26"/>
              <w:jc w:val="both"/>
              <w:rPr>
                <w:rFonts w:ascii="Calibri" w:hAnsi="Calibri" w:cs="Times New Roman"/>
                <w:kern w:val="2"/>
                <w:sz w:val="20"/>
                <w:szCs w:val="20"/>
              </w:rPr>
            </w:pPr>
            <w:bookmarkStart w:id="2" w:name="_Hlk182401428"/>
            <w:r>
              <w:rPr>
                <w:rFonts w:hint="eastAsia" w:ascii="Calibri" w:hAnsi="Calibri" w:cs="Times New Roman"/>
                <w:kern w:val="2"/>
                <w:sz w:val="20"/>
                <w:szCs w:val="20"/>
              </w:rPr>
              <w:t>分析运用笔墨稚临摹</w:t>
            </w:r>
            <w:bookmarkEnd w:id="2"/>
            <w:r>
              <w:rPr>
                <w:rFonts w:ascii="Calibri" w:hAnsi="Calibri" w:cs="Times New Roman"/>
                <w:kern w:val="2"/>
                <w:sz w:val="20"/>
                <w:szCs w:val="20"/>
              </w:rPr>
              <w:t>小写意花鸟画</w:t>
            </w:r>
          </w:p>
          <w:p w14:paraId="74800B8D">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分析运用笔墨临摹</w:t>
            </w:r>
            <w:r>
              <w:rPr>
                <w:rFonts w:ascii="Calibri" w:hAnsi="Calibri" w:cs="Times New Roman"/>
                <w:kern w:val="2"/>
                <w:sz w:val="20"/>
                <w:szCs w:val="20"/>
              </w:rPr>
              <w:t>大</w:t>
            </w:r>
            <w:r>
              <w:fldChar w:fldCharType="begin"/>
            </w:r>
            <w:r>
              <w:instrText xml:space="preserve"> HYPERLINK "https://baike.baidu.com/item/%E5%86%99%E6%84%8F%E8%8A%B1%E9%B8%9F%E7%94%BB/8460907?fromModule=lemma_inlink" \t "_blank" </w:instrText>
            </w:r>
            <w:r>
              <w:fldChar w:fldCharType="separate"/>
            </w:r>
            <w:r>
              <w:rPr>
                <w:rFonts w:ascii="Calibri" w:hAnsi="Calibri" w:cs="Times New Roman"/>
                <w:color w:val="0000FF"/>
                <w:kern w:val="2"/>
                <w:sz w:val="20"/>
                <w:szCs w:val="20"/>
                <w:u w:val="single"/>
              </w:rPr>
              <w:t>写意花鸟画</w:t>
            </w:r>
            <w:r>
              <w:rPr>
                <w:rFonts w:ascii="Calibri" w:hAnsi="Calibri" w:cs="Times New Roman"/>
                <w:color w:val="0000FF"/>
                <w:kern w:val="2"/>
                <w:sz w:val="20"/>
                <w:szCs w:val="20"/>
                <w:u w:val="single"/>
              </w:rPr>
              <w:fldChar w:fldCharType="end"/>
            </w:r>
          </w:p>
          <w:p w14:paraId="6F4810C3">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分析运用笔墨临摹</w:t>
            </w:r>
            <w:r>
              <w:rPr>
                <w:rFonts w:ascii="Calibri" w:hAnsi="Calibri" w:cs="Times New Roman"/>
                <w:kern w:val="2"/>
                <w:sz w:val="20"/>
                <w:szCs w:val="20"/>
              </w:rPr>
              <w:t>花鸟画构图</w:t>
            </w:r>
          </w:p>
          <w:p w14:paraId="3AB80273">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分析综合运用笔墨</w:t>
            </w:r>
            <w:r>
              <w:rPr>
                <w:rFonts w:ascii="Calibri" w:hAnsi="Calibri" w:cs="Times New Roman"/>
                <w:kern w:val="2"/>
                <w:sz w:val="20"/>
                <w:szCs w:val="20"/>
              </w:rPr>
              <w:t>花鸟画的创作</w:t>
            </w:r>
          </w:p>
          <w:p w14:paraId="317CE50F">
            <w:pPr>
              <w:pStyle w:val="15"/>
              <w:widowControl w:val="0"/>
              <w:spacing w:line="300" w:lineRule="auto"/>
              <w:jc w:val="left"/>
              <w:rPr>
                <w:rFonts w:hint="eastAsia" w:ascii="宋体" w:hAnsi="宋体"/>
                <w:b/>
                <w:color w:val="auto"/>
              </w:rPr>
            </w:pPr>
            <w:r>
              <w:rPr>
                <w:rFonts w:ascii="宋体" w:hAnsi="宋体"/>
                <w:b/>
                <w:color w:val="auto"/>
              </w:rPr>
              <w:t>教学内容：</w:t>
            </w:r>
          </w:p>
          <w:p w14:paraId="7E6EE316">
            <w:pPr>
              <w:pStyle w:val="15"/>
              <w:widowControl w:val="0"/>
              <w:spacing w:line="300" w:lineRule="auto"/>
              <w:jc w:val="left"/>
              <w:rPr>
                <w:bCs/>
              </w:rPr>
            </w:pPr>
            <w:r>
              <w:rPr>
                <w:rFonts w:hint="eastAsia"/>
                <w:bCs/>
              </w:rPr>
              <w:t>运用电化教学讲述</w:t>
            </w:r>
            <w:r>
              <w:rPr>
                <w:bCs/>
              </w:rPr>
              <w:t>花鸟画</w:t>
            </w:r>
            <w:r>
              <w:rPr>
                <w:rFonts w:hint="eastAsia"/>
                <w:bCs/>
              </w:rPr>
              <w:t>历史及名人名作</w:t>
            </w:r>
          </w:p>
          <w:p w14:paraId="0A52F9DB">
            <w:pPr>
              <w:widowControl w:val="0"/>
              <w:tabs>
                <w:tab w:val="left" w:pos="4200"/>
              </w:tabs>
              <w:spacing w:line="300" w:lineRule="auto"/>
              <w:jc w:val="both"/>
              <w:rPr>
                <w:rFonts w:hint="eastAsia"/>
                <w:bCs/>
                <w:sz w:val="21"/>
                <w:szCs w:val="21"/>
              </w:rPr>
            </w:pPr>
            <w:r>
              <w:rPr>
                <w:rFonts w:hint="eastAsia"/>
                <w:bCs/>
                <w:sz w:val="21"/>
                <w:szCs w:val="21"/>
              </w:rPr>
              <w:t>运用笔墨教学临摹</w:t>
            </w:r>
            <w:r>
              <w:fldChar w:fldCharType="begin"/>
            </w:r>
            <w:r>
              <w:instrText xml:space="preserve"> HYPERLINK "https://baike.baidu.com/item/%E5%B7%A5%E7%AC%94%E8%8A%B1%E9%B8%9F%E7%94%BB/11023511?fromModule=lemma_inlink" \t "_blank" </w:instrText>
            </w:r>
            <w:r>
              <w:fldChar w:fldCharType="separate"/>
            </w:r>
            <w:r>
              <w:rPr>
                <w:rStyle w:val="11"/>
                <w:bCs/>
                <w:sz w:val="21"/>
                <w:szCs w:val="21"/>
              </w:rPr>
              <w:t>工笔花鸟画</w:t>
            </w:r>
            <w:r>
              <w:rPr>
                <w:rStyle w:val="11"/>
                <w:bCs/>
                <w:sz w:val="21"/>
                <w:szCs w:val="21"/>
              </w:rPr>
              <w:fldChar w:fldCharType="end"/>
            </w:r>
            <w:r>
              <w:rPr>
                <w:rFonts w:hint="eastAsia"/>
                <w:bCs/>
                <w:sz w:val="21"/>
                <w:szCs w:val="21"/>
              </w:rPr>
              <w:t>2幅</w:t>
            </w:r>
          </w:p>
          <w:p w14:paraId="2C48020E">
            <w:pPr>
              <w:widowControl w:val="0"/>
              <w:tabs>
                <w:tab w:val="left" w:pos="4200"/>
              </w:tabs>
              <w:spacing w:line="300" w:lineRule="auto"/>
              <w:jc w:val="both"/>
              <w:rPr>
                <w:rFonts w:hint="eastAsia"/>
                <w:bCs/>
                <w:sz w:val="21"/>
                <w:szCs w:val="21"/>
              </w:rPr>
            </w:pPr>
            <w:r>
              <w:rPr>
                <w:rFonts w:hint="eastAsia"/>
                <w:bCs/>
                <w:sz w:val="21"/>
                <w:szCs w:val="21"/>
              </w:rPr>
              <w:t>运用笔墨教学临摹</w:t>
            </w:r>
            <w:r>
              <w:rPr>
                <w:bCs/>
                <w:sz w:val="21"/>
                <w:szCs w:val="21"/>
              </w:rPr>
              <w:t>小写意花鸟画</w:t>
            </w:r>
            <w:r>
              <w:rPr>
                <w:rFonts w:hint="eastAsia"/>
                <w:bCs/>
                <w:sz w:val="21"/>
                <w:szCs w:val="21"/>
              </w:rPr>
              <w:t>4幅</w:t>
            </w:r>
          </w:p>
          <w:p w14:paraId="61838F1A">
            <w:pPr>
              <w:widowControl w:val="0"/>
              <w:tabs>
                <w:tab w:val="left" w:pos="4200"/>
              </w:tabs>
              <w:spacing w:line="300" w:lineRule="auto"/>
              <w:jc w:val="both"/>
              <w:rPr>
                <w:rFonts w:hint="eastAsia"/>
                <w:bCs/>
                <w:sz w:val="21"/>
                <w:szCs w:val="21"/>
              </w:rPr>
            </w:pPr>
            <w:r>
              <w:rPr>
                <w:rFonts w:hint="eastAsia"/>
                <w:bCs/>
                <w:sz w:val="21"/>
                <w:szCs w:val="21"/>
              </w:rPr>
              <w:t>运用笔墨教学临摹</w:t>
            </w:r>
            <w:r>
              <w:rPr>
                <w:bCs/>
                <w:sz w:val="21"/>
                <w:szCs w:val="21"/>
              </w:rPr>
              <w:t>大</w:t>
            </w:r>
            <w:r>
              <w:fldChar w:fldCharType="begin"/>
            </w:r>
            <w:r>
              <w:instrText xml:space="preserve"> HYPERLINK "https://baike.baidu.com/item/%E5%86%99%E6%84%8F%E8%8A%B1%E9%B8%9F%E7%94%BB/8460907?fromModule=lemma_inlink" \t "_blank" </w:instrText>
            </w:r>
            <w:r>
              <w:fldChar w:fldCharType="separate"/>
            </w:r>
            <w:r>
              <w:rPr>
                <w:rStyle w:val="11"/>
                <w:bCs/>
                <w:sz w:val="21"/>
                <w:szCs w:val="21"/>
              </w:rPr>
              <w:t>写意花鸟画</w:t>
            </w:r>
            <w:r>
              <w:rPr>
                <w:rStyle w:val="11"/>
                <w:bCs/>
                <w:sz w:val="21"/>
                <w:szCs w:val="21"/>
              </w:rPr>
              <w:fldChar w:fldCharType="end"/>
            </w:r>
          </w:p>
          <w:p w14:paraId="0F15C53F">
            <w:pPr>
              <w:widowControl w:val="0"/>
              <w:tabs>
                <w:tab w:val="left" w:pos="4200"/>
              </w:tabs>
              <w:spacing w:line="300" w:lineRule="auto"/>
              <w:jc w:val="both"/>
              <w:rPr>
                <w:rFonts w:hint="eastAsia"/>
                <w:bCs/>
                <w:sz w:val="21"/>
                <w:szCs w:val="21"/>
              </w:rPr>
            </w:pPr>
            <w:r>
              <w:rPr>
                <w:rFonts w:hint="eastAsia"/>
                <w:bCs/>
                <w:sz w:val="21"/>
                <w:szCs w:val="21"/>
              </w:rPr>
              <w:t>分析运用笔墨教学进行</w:t>
            </w:r>
            <w:r>
              <w:rPr>
                <w:bCs/>
                <w:sz w:val="21"/>
                <w:szCs w:val="21"/>
              </w:rPr>
              <w:t>花鸟画构图</w:t>
            </w:r>
          </w:p>
          <w:p w14:paraId="513CAB79">
            <w:pPr>
              <w:widowControl w:val="0"/>
              <w:tabs>
                <w:tab w:val="left" w:pos="4200"/>
              </w:tabs>
              <w:spacing w:line="300" w:lineRule="auto"/>
              <w:jc w:val="both"/>
              <w:rPr>
                <w:rFonts w:hint="eastAsia"/>
                <w:bCs/>
                <w:sz w:val="21"/>
                <w:szCs w:val="21"/>
              </w:rPr>
            </w:pPr>
            <w:r>
              <w:rPr>
                <w:rFonts w:hint="eastAsia"/>
                <w:bCs/>
                <w:sz w:val="21"/>
                <w:szCs w:val="21"/>
              </w:rPr>
              <w:t>分析教学综合运用笔墨</w:t>
            </w:r>
            <w:r>
              <w:rPr>
                <w:bCs/>
                <w:sz w:val="21"/>
                <w:szCs w:val="21"/>
              </w:rPr>
              <w:t>花鸟画的创作</w:t>
            </w:r>
          </w:p>
          <w:p w14:paraId="1F6C37C9">
            <w:pPr>
              <w:widowControl w:val="0"/>
              <w:tabs>
                <w:tab w:val="left" w:pos="4200"/>
              </w:tabs>
              <w:spacing w:line="300" w:lineRule="auto"/>
              <w:jc w:val="both"/>
              <w:rPr>
                <w:rFonts w:hint="eastAsia"/>
                <w:bCs/>
                <w:sz w:val="21"/>
                <w:szCs w:val="21"/>
              </w:rPr>
            </w:pPr>
            <w:r>
              <w:rPr>
                <w:rFonts w:hint="eastAsia"/>
                <w:bCs/>
                <w:sz w:val="21"/>
                <w:szCs w:val="21"/>
              </w:rPr>
              <w:t xml:space="preserve"> </w:t>
            </w:r>
          </w:p>
          <w:p w14:paraId="15A4CA80">
            <w:pPr>
              <w:widowControl w:val="0"/>
              <w:snapToGrid w:val="0"/>
              <w:spacing w:line="300" w:lineRule="auto"/>
              <w:jc w:val="both"/>
              <w:rPr>
                <w:rFonts w:hint="eastAsia"/>
                <w:b/>
                <w:sz w:val="21"/>
                <w:szCs w:val="21"/>
              </w:rPr>
            </w:pPr>
            <w:r>
              <w:rPr>
                <w:rFonts w:hint="eastAsia"/>
                <w:b/>
                <w:sz w:val="21"/>
                <w:szCs w:val="21"/>
              </w:rPr>
              <w:t>技能要求（评价标准）：</w:t>
            </w:r>
          </w:p>
          <w:p w14:paraId="6DF957FB">
            <w:pPr>
              <w:widowControl w:val="0"/>
              <w:tabs>
                <w:tab w:val="left" w:pos="4200"/>
              </w:tabs>
              <w:spacing w:line="300" w:lineRule="auto"/>
              <w:jc w:val="both"/>
              <w:rPr>
                <w:rFonts w:hint="eastAsia"/>
                <w:bCs/>
                <w:sz w:val="21"/>
                <w:szCs w:val="21"/>
              </w:rPr>
            </w:pPr>
            <w:r>
              <w:rPr>
                <w:rFonts w:hint="eastAsia"/>
                <w:bCs/>
                <w:sz w:val="21"/>
                <w:szCs w:val="21"/>
              </w:rPr>
              <w:t>1. 工笔花鸟画临募线条、设色准确。写意花鸟画小品创作有思想、笔墨造型准确。</w:t>
            </w:r>
          </w:p>
          <w:p w14:paraId="52B0EF0B">
            <w:pPr>
              <w:widowControl w:val="0"/>
              <w:tabs>
                <w:tab w:val="left" w:pos="4200"/>
              </w:tabs>
              <w:spacing w:line="300" w:lineRule="auto"/>
              <w:jc w:val="both"/>
              <w:rPr>
                <w:rFonts w:hint="eastAsia"/>
                <w:b/>
                <w:sz w:val="21"/>
                <w:szCs w:val="21"/>
              </w:rPr>
            </w:pPr>
            <w:r>
              <w:rPr>
                <w:rFonts w:hint="eastAsia"/>
                <w:bCs/>
                <w:sz w:val="21"/>
                <w:szCs w:val="21"/>
              </w:rPr>
              <w:t xml:space="preserve"> </w:t>
            </w:r>
          </w:p>
        </w:tc>
      </w:tr>
      <w:tr w14:paraId="6EEB9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7756D35">
            <w:pPr>
              <w:widowControl w:val="0"/>
              <w:spacing w:line="440" w:lineRule="exact"/>
              <w:jc w:val="both"/>
              <w:rPr>
                <w:rFonts w:hint="eastAsia" w:cs="仿宋"/>
                <w:bCs/>
                <w:color w:val="000000"/>
                <w:szCs w:val="21"/>
              </w:rPr>
            </w:pPr>
            <w:r>
              <w:rPr>
                <w:rFonts w:hint="eastAsia" w:cs="仿宋"/>
                <w:bCs/>
                <w:color w:val="000000"/>
                <w:szCs w:val="21"/>
              </w:rPr>
              <w:t>实验2：</w:t>
            </w:r>
            <w:r>
              <w:rPr>
                <w:rFonts w:hint="eastAsia"/>
                <w:bCs/>
                <w:color w:val="000000"/>
                <w:szCs w:val="21"/>
              </w:rPr>
              <w:t>山水画</w:t>
            </w:r>
          </w:p>
        </w:tc>
      </w:tr>
      <w:tr w14:paraId="4E6E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06FBB79">
            <w:pPr>
              <w:widowControl w:val="0"/>
              <w:tabs>
                <w:tab w:val="left" w:pos="4200"/>
              </w:tabs>
              <w:spacing w:line="300" w:lineRule="auto"/>
              <w:jc w:val="both"/>
              <w:rPr>
                <w:rFonts w:hint="eastAsia"/>
                <w:b/>
                <w:sz w:val="21"/>
                <w:szCs w:val="21"/>
              </w:rPr>
            </w:pPr>
            <w:r>
              <w:rPr>
                <w:rFonts w:hint="eastAsia"/>
                <w:b/>
                <w:sz w:val="21"/>
                <w:szCs w:val="21"/>
              </w:rPr>
              <w:t>教学目标：</w:t>
            </w:r>
          </w:p>
          <w:p w14:paraId="2C2FE1F4">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知道理解中国</w:t>
            </w:r>
            <w:r>
              <w:rPr>
                <w:rFonts w:ascii="Calibri" w:hAnsi="Calibri" w:cs="Times New Roman"/>
                <w:kern w:val="2"/>
                <w:sz w:val="20"/>
                <w:szCs w:val="20"/>
              </w:rPr>
              <w:t xml:space="preserve"> 山水画发展</w:t>
            </w:r>
            <w:r>
              <w:rPr>
                <w:rFonts w:hint="eastAsia" w:ascii="Calibri" w:hAnsi="Calibri" w:cs="Times New Roman"/>
                <w:kern w:val="2"/>
                <w:sz w:val="20"/>
                <w:szCs w:val="20"/>
              </w:rPr>
              <w:t>及名作名人</w:t>
            </w:r>
          </w:p>
          <w:p w14:paraId="65BBFF9B">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能运用笔墨临摹</w:t>
            </w:r>
            <w:r>
              <w:rPr>
                <w:rFonts w:ascii="Calibri" w:hAnsi="Calibri" w:cs="Times New Roman"/>
                <w:kern w:val="2"/>
                <w:sz w:val="20"/>
                <w:szCs w:val="20"/>
              </w:rPr>
              <w:t>山水画的基础技法</w:t>
            </w:r>
          </w:p>
          <w:p w14:paraId="314F33C1">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分析综合运用笔墨创作</w:t>
            </w:r>
            <w:r>
              <w:rPr>
                <w:rFonts w:ascii="Calibri" w:hAnsi="Calibri" w:cs="Times New Roman"/>
                <w:kern w:val="2"/>
                <w:sz w:val="20"/>
                <w:szCs w:val="20"/>
              </w:rPr>
              <w:t>山水画</w:t>
            </w:r>
            <w:r>
              <w:rPr>
                <w:rFonts w:hint="eastAsia" w:ascii="Calibri" w:hAnsi="Calibri" w:cs="Times New Roman"/>
                <w:kern w:val="2"/>
                <w:sz w:val="20"/>
                <w:szCs w:val="20"/>
              </w:rPr>
              <w:t>小品。</w:t>
            </w:r>
          </w:p>
          <w:p w14:paraId="33B67890">
            <w:pPr>
              <w:widowControl w:val="0"/>
              <w:tabs>
                <w:tab w:val="left" w:pos="4200"/>
              </w:tabs>
              <w:spacing w:line="300" w:lineRule="auto"/>
              <w:jc w:val="both"/>
              <w:rPr>
                <w:rFonts w:hint="eastAsia"/>
                <w:b/>
                <w:sz w:val="21"/>
                <w:szCs w:val="21"/>
              </w:rPr>
            </w:pPr>
            <w:r>
              <w:rPr>
                <w:rFonts w:hint="eastAsia"/>
                <w:b/>
                <w:sz w:val="21"/>
                <w:szCs w:val="21"/>
              </w:rPr>
              <w:t>教学内容：</w:t>
            </w:r>
          </w:p>
          <w:p w14:paraId="408BAC09">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bCs/>
                <w:kern w:val="2"/>
                <w:sz w:val="20"/>
                <w:szCs w:val="20"/>
              </w:rPr>
              <w:t>运用电化教学讲述中国</w:t>
            </w:r>
            <w:r>
              <w:rPr>
                <w:rFonts w:ascii="Calibri" w:hAnsi="Calibri" w:cs="Times New Roman"/>
                <w:kern w:val="2"/>
                <w:sz w:val="20"/>
                <w:szCs w:val="20"/>
              </w:rPr>
              <w:t xml:space="preserve"> 山水画发展</w:t>
            </w:r>
            <w:r>
              <w:rPr>
                <w:rFonts w:hint="eastAsia" w:ascii="Calibri" w:hAnsi="Calibri" w:cs="Times New Roman"/>
                <w:kern w:val="2"/>
                <w:sz w:val="20"/>
                <w:szCs w:val="20"/>
              </w:rPr>
              <w:t>史及名人名作</w:t>
            </w:r>
          </w:p>
          <w:p w14:paraId="4953B541">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分析运用笔墨教学临摹</w:t>
            </w:r>
            <w:r>
              <w:rPr>
                <w:rFonts w:ascii="Calibri" w:hAnsi="Calibri" w:cs="Times New Roman"/>
                <w:kern w:val="2"/>
                <w:sz w:val="20"/>
                <w:szCs w:val="20"/>
              </w:rPr>
              <w:t>山水画的用笔、用墨、用色</w:t>
            </w:r>
          </w:p>
          <w:p w14:paraId="2B5D4C3E">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分析运用笔墨教学临摹</w:t>
            </w:r>
            <w:r>
              <w:rPr>
                <w:rFonts w:ascii="Calibri" w:hAnsi="Calibri" w:cs="Times New Roman"/>
                <w:kern w:val="2"/>
                <w:sz w:val="20"/>
                <w:szCs w:val="20"/>
              </w:rPr>
              <w:t>山水画的基础技法</w:t>
            </w:r>
          </w:p>
          <w:p w14:paraId="3542A0E5">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分析运用笔墨教学临摹</w:t>
            </w:r>
            <w:r>
              <w:rPr>
                <w:rFonts w:ascii="Calibri" w:hAnsi="Calibri" w:cs="Times New Roman"/>
                <w:kern w:val="2"/>
                <w:sz w:val="20"/>
                <w:szCs w:val="20"/>
              </w:rPr>
              <w:t>山水画的透视与章法</w:t>
            </w:r>
          </w:p>
          <w:p w14:paraId="582337C6">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分析综合运用笔墨创作小品</w:t>
            </w:r>
            <w:r>
              <w:rPr>
                <w:rFonts w:ascii="Calibri" w:hAnsi="Calibri" w:cs="Times New Roman"/>
                <w:kern w:val="2"/>
                <w:sz w:val="20"/>
                <w:szCs w:val="20"/>
              </w:rPr>
              <w:t>山水画</w:t>
            </w:r>
            <w:r>
              <w:rPr>
                <w:rFonts w:hint="eastAsia" w:ascii="Calibri" w:hAnsi="Calibri" w:cs="Times New Roman"/>
                <w:kern w:val="2"/>
                <w:sz w:val="20"/>
                <w:szCs w:val="20"/>
              </w:rPr>
              <w:t>。</w:t>
            </w:r>
          </w:p>
          <w:p w14:paraId="27A5BB39">
            <w:pPr>
              <w:widowControl w:val="0"/>
              <w:snapToGrid w:val="0"/>
              <w:spacing w:line="288" w:lineRule="auto"/>
              <w:ind w:right="26"/>
              <w:jc w:val="both"/>
              <w:rPr>
                <w:rFonts w:ascii="Calibri" w:hAnsi="Calibri" w:cs="Times New Roman"/>
                <w:kern w:val="2"/>
                <w:sz w:val="20"/>
                <w:szCs w:val="20"/>
              </w:rPr>
            </w:pPr>
            <w:r>
              <w:rPr>
                <w:rFonts w:hint="eastAsia" w:ascii="Calibri" w:hAnsi="Calibri" w:cs="Times New Roman"/>
                <w:kern w:val="2"/>
                <w:sz w:val="20"/>
                <w:szCs w:val="20"/>
              </w:rPr>
              <w:t xml:space="preserve"> </w:t>
            </w:r>
          </w:p>
          <w:p w14:paraId="249216EF">
            <w:pPr>
              <w:widowControl w:val="0"/>
              <w:tabs>
                <w:tab w:val="left" w:pos="4200"/>
              </w:tabs>
              <w:spacing w:line="300" w:lineRule="auto"/>
              <w:jc w:val="both"/>
              <w:rPr>
                <w:rFonts w:hint="eastAsia"/>
                <w:b/>
                <w:sz w:val="21"/>
                <w:szCs w:val="21"/>
              </w:rPr>
            </w:pPr>
            <w:r>
              <w:rPr>
                <w:rFonts w:hint="eastAsia"/>
                <w:b/>
                <w:sz w:val="21"/>
                <w:szCs w:val="21"/>
              </w:rPr>
              <w:t>技能要求（评价标准）：</w:t>
            </w:r>
          </w:p>
          <w:p w14:paraId="13869483">
            <w:pPr>
              <w:widowControl w:val="0"/>
              <w:tabs>
                <w:tab w:val="left" w:pos="4200"/>
              </w:tabs>
              <w:spacing w:line="300" w:lineRule="auto"/>
              <w:jc w:val="both"/>
              <w:rPr>
                <w:rFonts w:hint="eastAsia"/>
                <w:bCs/>
                <w:sz w:val="21"/>
                <w:szCs w:val="21"/>
              </w:rPr>
            </w:pPr>
            <w:r>
              <w:rPr>
                <w:rFonts w:hint="eastAsia"/>
                <w:bCs/>
                <w:sz w:val="21"/>
                <w:szCs w:val="21"/>
              </w:rPr>
              <w:t>分析运用笔墨教学临摹山水</w:t>
            </w:r>
            <w:r>
              <w:rPr>
                <w:bCs/>
                <w:sz w:val="21"/>
                <w:szCs w:val="21"/>
              </w:rPr>
              <w:t>画的用笔、用墨、用色</w:t>
            </w:r>
          </w:p>
          <w:p w14:paraId="2CFC1638">
            <w:pPr>
              <w:widowControl w:val="0"/>
              <w:tabs>
                <w:tab w:val="left" w:pos="4200"/>
              </w:tabs>
              <w:spacing w:line="300" w:lineRule="auto"/>
              <w:jc w:val="both"/>
              <w:rPr>
                <w:rFonts w:hint="eastAsia"/>
                <w:bCs/>
                <w:sz w:val="21"/>
                <w:szCs w:val="21"/>
              </w:rPr>
            </w:pPr>
            <w:r>
              <w:rPr>
                <w:rFonts w:hint="eastAsia"/>
                <w:bCs/>
                <w:sz w:val="21"/>
                <w:szCs w:val="21"/>
              </w:rPr>
              <w:t>分析运用笔墨教学临摹山水</w:t>
            </w:r>
            <w:r>
              <w:rPr>
                <w:bCs/>
                <w:sz w:val="21"/>
                <w:szCs w:val="21"/>
              </w:rPr>
              <w:t>画的基础技法</w:t>
            </w:r>
          </w:p>
          <w:p w14:paraId="5DED37C3">
            <w:pPr>
              <w:widowControl w:val="0"/>
              <w:tabs>
                <w:tab w:val="left" w:pos="4200"/>
              </w:tabs>
              <w:spacing w:line="300" w:lineRule="auto"/>
              <w:jc w:val="both"/>
              <w:rPr>
                <w:rFonts w:hint="eastAsia"/>
                <w:bCs/>
                <w:sz w:val="21"/>
                <w:szCs w:val="21"/>
              </w:rPr>
            </w:pPr>
            <w:r>
              <w:rPr>
                <w:rFonts w:hint="eastAsia"/>
                <w:bCs/>
                <w:sz w:val="21"/>
                <w:szCs w:val="21"/>
              </w:rPr>
              <w:t>分析运用笔墨教学临摹山水</w:t>
            </w:r>
            <w:r>
              <w:rPr>
                <w:bCs/>
                <w:sz w:val="21"/>
                <w:szCs w:val="21"/>
              </w:rPr>
              <w:t>画的透视与章法</w:t>
            </w:r>
          </w:p>
          <w:p w14:paraId="70811060">
            <w:pPr>
              <w:widowControl w:val="0"/>
              <w:tabs>
                <w:tab w:val="left" w:pos="4200"/>
              </w:tabs>
              <w:spacing w:line="300" w:lineRule="auto"/>
              <w:jc w:val="both"/>
              <w:rPr>
                <w:rFonts w:hint="eastAsia"/>
                <w:bCs/>
                <w:sz w:val="21"/>
                <w:szCs w:val="21"/>
              </w:rPr>
            </w:pPr>
            <w:r>
              <w:rPr>
                <w:rFonts w:hint="eastAsia"/>
                <w:bCs/>
                <w:sz w:val="21"/>
                <w:szCs w:val="21"/>
              </w:rPr>
              <w:t>分析综合运用笔墨创作小品山水</w:t>
            </w:r>
            <w:r>
              <w:rPr>
                <w:bCs/>
                <w:sz w:val="21"/>
                <w:szCs w:val="21"/>
              </w:rPr>
              <w:t>画</w:t>
            </w:r>
            <w:r>
              <w:rPr>
                <w:rFonts w:hint="eastAsia"/>
                <w:bCs/>
                <w:sz w:val="21"/>
                <w:szCs w:val="21"/>
              </w:rPr>
              <w:t>。</w:t>
            </w:r>
          </w:p>
          <w:p w14:paraId="3F821ECD">
            <w:pPr>
              <w:widowControl w:val="0"/>
              <w:tabs>
                <w:tab w:val="left" w:pos="4200"/>
              </w:tabs>
              <w:spacing w:line="300" w:lineRule="auto"/>
              <w:jc w:val="both"/>
              <w:rPr>
                <w:rFonts w:hint="eastAsia"/>
                <w:bCs/>
                <w:sz w:val="21"/>
                <w:szCs w:val="21"/>
              </w:rPr>
            </w:pPr>
            <w:r>
              <w:rPr>
                <w:rFonts w:hint="eastAsia"/>
                <w:bCs/>
                <w:sz w:val="21"/>
                <w:szCs w:val="21"/>
              </w:rPr>
              <w:t>线条、设色准确，小品创作有思想、笔墨造型准确。</w:t>
            </w:r>
          </w:p>
          <w:p w14:paraId="7DE46654">
            <w:pPr>
              <w:widowControl w:val="0"/>
              <w:tabs>
                <w:tab w:val="left" w:pos="4200"/>
              </w:tabs>
              <w:spacing w:line="300" w:lineRule="auto"/>
              <w:jc w:val="both"/>
              <w:rPr>
                <w:rFonts w:hint="eastAsia"/>
                <w:bCs/>
                <w:sz w:val="21"/>
                <w:szCs w:val="21"/>
              </w:rPr>
            </w:pPr>
            <w:r>
              <w:rPr>
                <w:rFonts w:hint="eastAsia"/>
                <w:bCs/>
                <w:sz w:val="21"/>
                <w:szCs w:val="21"/>
              </w:rPr>
              <w:t>能够清晰表达作者情感，感受山水的韵律与节奏美。</w:t>
            </w:r>
          </w:p>
          <w:p w14:paraId="3E36913D">
            <w:pPr>
              <w:widowControl w:val="0"/>
              <w:tabs>
                <w:tab w:val="left" w:pos="4200"/>
              </w:tabs>
              <w:spacing w:line="300" w:lineRule="auto"/>
              <w:jc w:val="both"/>
              <w:rPr>
                <w:rFonts w:hint="eastAsia"/>
                <w:bCs/>
                <w:sz w:val="21"/>
                <w:szCs w:val="21"/>
              </w:rPr>
            </w:pPr>
            <w:r>
              <w:rPr>
                <w:rFonts w:hint="eastAsia"/>
                <w:bCs/>
                <w:sz w:val="21"/>
                <w:szCs w:val="21"/>
              </w:rPr>
              <w:t xml:space="preserve"> </w:t>
            </w:r>
          </w:p>
        </w:tc>
      </w:tr>
      <w:tr w14:paraId="365B2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41F0DA5">
            <w:pPr>
              <w:widowControl w:val="0"/>
              <w:snapToGrid w:val="0"/>
              <w:spacing w:line="288" w:lineRule="auto"/>
              <w:jc w:val="both"/>
              <w:rPr>
                <w:rFonts w:hint="eastAsia" w:cs="仿宋"/>
                <w:bCs/>
              </w:rPr>
            </w:pPr>
            <w:r>
              <w:rPr>
                <w:rFonts w:hint="eastAsia" w:cs="仿宋"/>
                <w:bCs/>
                <w:color w:val="000000"/>
                <w:szCs w:val="21"/>
              </w:rPr>
              <w:t>实验3：</w:t>
            </w:r>
            <w:r>
              <w:rPr>
                <w:rFonts w:hint="eastAsia"/>
                <w:color w:val="000000"/>
                <w:szCs w:val="21"/>
              </w:rPr>
              <w:t xml:space="preserve"> 人物画</w:t>
            </w:r>
          </w:p>
        </w:tc>
      </w:tr>
      <w:tr w14:paraId="330164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228652E">
            <w:pPr>
              <w:widowControl w:val="0"/>
              <w:tabs>
                <w:tab w:val="left" w:pos="4200"/>
              </w:tabs>
              <w:spacing w:line="300" w:lineRule="auto"/>
              <w:jc w:val="both"/>
              <w:rPr>
                <w:rFonts w:hint="eastAsia"/>
                <w:b/>
                <w:sz w:val="21"/>
                <w:szCs w:val="21"/>
              </w:rPr>
            </w:pPr>
            <w:r>
              <w:rPr>
                <w:rFonts w:hint="eastAsia"/>
                <w:b/>
                <w:sz w:val="21"/>
                <w:szCs w:val="21"/>
              </w:rPr>
              <w:t>教学目标：</w:t>
            </w:r>
          </w:p>
          <w:p w14:paraId="33EFD474">
            <w:pPr>
              <w:widowControl w:val="0"/>
              <w:tabs>
                <w:tab w:val="left" w:pos="4200"/>
              </w:tabs>
              <w:spacing w:line="300" w:lineRule="auto"/>
              <w:jc w:val="both"/>
              <w:rPr>
                <w:rFonts w:hint="eastAsia"/>
                <w:bCs/>
                <w:sz w:val="21"/>
                <w:szCs w:val="21"/>
              </w:rPr>
            </w:pPr>
            <w:r>
              <w:rPr>
                <w:rFonts w:hint="eastAsia"/>
                <w:bCs/>
                <w:sz w:val="21"/>
                <w:szCs w:val="21"/>
              </w:rPr>
              <w:t>知道理解中国</w:t>
            </w:r>
            <w:r>
              <w:rPr>
                <w:bCs/>
                <w:sz w:val="21"/>
                <w:szCs w:val="21"/>
              </w:rPr>
              <w:t xml:space="preserve"> </w:t>
            </w:r>
            <w:r>
              <w:rPr>
                <w:rFonts w:hint="eastAsia"/>
                <w:bCs/>
                <w:sz w:val="21"/>
                <w:szCs w:val="21"/>
              </w:rPr>
              <w:t>人物</w:t>
            </w:r>
            <w:r>
              <w:rPr>
                <w:bCs/>
                <w:sz w:val="21"/>
                <w:szCs w:val="21"/>
              </w:rPr>
              <w:t>画发展</w:t>
            </w:r>
            <w:r>
              <w:rPr>
                <w:rFonts w:hint="eastAsia"/>
                <w:bCs/>
                <w:sz w:val="21"/>
                <w:szCs w:val="21"/>
              </w:rPr>
              <w:t>及名作名人</w:t>
            </w:r>
          </w:p>
          <w:p w14:paraId="12B62ADA">
            <w:pPr>
              <w:widowControl w:val="0"/>
              <w:tabs>
                <w:tab w:val="left" w:pos="4200"/>
              </w:tabs>
              <w:spacing w:line="300" w:lineRule="auto"/>
              <w:jc w:val="both"/>
              <w:rPr>
                <w:rFonts w:hint="eastAsia"/>
                <w:bCs/>
                <w:sz w:val="21"/>
                <w:szCs w:val="21"/>
              </w:rPr>
            </w:pPr>
            <w:r>
              <w:rPr>
                <w:rFonts w:hint="eastAsia"/>
                <w:bCs/>
                <w:sz w:val="21"/>
                <w:szCs w:val="21"/>
              </w:rPr>
              <w:t>能运用笔墨技巧临摹人物</w:t>
            </w:r>
            <w:r>
              <w:rPr>
                <w:bCs/>
                <w:sz w:val="21"/>
                <w:szCs w:val="21"/>
              </w:rPr>
              <w:t>画的基础技法</w:t>
            </w:r>
          </w:p>
          <w:p w14:paraId="646998A5">
            <w:pPr>
              <w:widowControl w:val="0"/>
              <w:tabs>
                <w:tab w:val="left" w:pos="4200"/>
              </w:tabs>
              <w:spacing w:line="300" w:lineRule="auto"/>
              <w:jc w:val="both"/>
              <w:rPr>
                <w:rFonts w:hint="eastAsia"/>
                <w:bCs/>
                <w:sz w:val="21"/>
                <w:szCs w:val="21"/>
              </w:rPr>
            </w:pPr>
            <w:r>
              <w:rPr>
                <w:rFonts w:hint="eastAsia"/>
                <w:bCs/>
                <w:sz w:val="21"/>
                <w:szCs w:val="21"/>
              </w:rPr>
              <w:t>分析综合运用笔墨技法创作人物画小品。</w:t>
            </w:r>
          </w:p>
          <w:p w14:paraId="4211E5A2">
            <w:pPr>
              <w:widowControl w:val="0"/>
              <w:tabs>
                <w:tab w:val="left" w:pos="4200"/>
              </w:tabs>
              <w:spacing w:line="300" w:lineRule="auto"/>
              <w:jc w:val="both"/>
              <w:rPr>
                <w:rFonts w:hint="eastAsia"/>
                <w:b/>
                <w:sz w:val="21"/>
                <w:szCs w:val="21"/>
              </w:rPr>
            </w:pPr>
            <w:r>
              <w:rPr>
                <w:rFonts w:hint="eastAsia"/>
                <w:b/>
                <w:sz w:val="21"/>
                <w:szCs w:val="21"/>
              </w:rPr>
              <w:t>教学内容：</w:t>
            </w:r>
          </w:p>
          <w:p w14:paraId="40790540">
            <w:pPr>
              <w:widowControl w:val="0"/>
              <w:tabs>
                <w:tab w:val="left" w:pos="4200"/>
              </w:tabs>
              <w:spacing w:line="300" w:lineRule="auto"/>
              <w:jc w:val="both"/>
              <w:rPr>
                <w:rFonts w:hint="eastAsia"/>
                <w:bCs/>
                <w:sz w:val="21"/>
                <w:szCs w:val="21"/>
              </w:rPr>
            </w:pPr>
            <w:r>
              <w:rPr>
                <w:rFonts w:hint="eastAsia"/>
                <w:bCs/>
                <w:sz w:val="21"/>
                <w:szCs w:val="21"/>
              </w:rPr>
              <w:t>运用电化教学讲述中国画人物</w:t>
            </w:r>
            <w:r>
              <w:rPr>
                <w:bCs/>
                <w:sz w:val="21"/>
                <w:szCs w:val="21"/>
              </w:rPr>
              <w:t>画发展</w:t>
            </w:r>
            <w:r>
              <w:rPr>
                <w:rFonts w:hint="eastAsia"/>
                <w:bCs/>
                <w:sz w:val="21"/>
                <w:szCs w:val="21"/>
              </w:rPr>
              <w:t>史及名人名作</w:t>
            </w:r>
          </w:p>
          <w:p w14:paraId="7DCB4D40">
            <w:pPr>
              <w:widowControl w:val="0"/>
              <w:tabs>
                <w:tab w:val="left" w:pos="4200"/>
              </w:tabs>
              <w:spacing w:line="300" w:lineRule="auto"/>
              <w:jc w:val="both"/>
              <w:rPr>
                <w:rFonts w:hint="eastAsia"/>
                <w:bCs/>
                <w:sz w:val="21"/>
                <w:szCs w:val="21"/>
              </w:rPr>
            </w:pPr>
            <w:r>
              <w:rPr>
                <w:rFonts w:hint="eastAsia"/>
                <w:bCs/>
                <w:sz w:val="21"/>
                <w:szCs w:val="21"/>
              </w:rPr>
              <w:t>分析运用笔墨教学临摹人物</w:t>
            </w:r>
            <w:r>
              <w:rPr>
                <w:bCs/>
                <w:sz w:val="21"/>
                <w:szCs w:val="21"/>
              </w:rPr>
              <w:t>画的用笔、用墨、用色</w:t>
            </w:r>
          </w:p>
          <w:p w14:paraId="7B5F8AC1">
            <w:pPr>
              <w:widowControl w:val="0"/>
              <w:tabs>
                <w:tab w:val="left" w:pos="4200"/>
              </w:tabs>
              <w:spacing w:line="300" w:lineRule="auto"/>
              <w:jc w:val="both"/>
              <w:rPr>
                <w:rFonts w:hint="eastAsia"/>
                <w:bCs/>
                <w:sz w:val="21"/>
                <w:szCs w:val="21"/>
              </w:rPr>
            </w:pPr>
            <w:r>
              <w:rPr>
                <w:rFonts w:hint="eastAsia"/>
                <w:bCs/>
                <w:sz w:val="21"/>
                <w:szCs w:val="21"/>
              </w:rPr>
              <w:t>分析运用笔墨教学临摹人物</w:t>
            </w:r>
            <w:r>
              <w:rPr>
                <w:bCs/>
                <w:sz w:val="21"/>
                <w:szCs w:val="21"/>
              </w:rPr>
              <w:t>画的</w:t>
            </w:r>
            <w:r>
              <w:rPr>
                <w:rFonts w:hint="eastAsia"/>
                <w:bCs/>
                <w:sz w:val="21"/>
                <w:szCs w:val="21"/>
              </w:rPr>
              <w:t>造型</w:t>
            </w:r>
            <w:r>
              <w:rPr>
                <w:bCs/>
                <w:sz w:val="21"/>
                <w:szCs w:val="21"/>
              </w:rPr>
              <w:t>基础技法</w:t>
            </w:r>
          </w:p>
          <w:p w14:paraId="1B5B0DB8">
            <w:pPr>
              <w:widowControl w:val="0"/>
              <w:tabs>
                <w:tab w:val="left" w:pos="4200"/>
              </w:tabs>
              <w:spacing w:line="300" w:lineRule="auto"/>
              <w:jc w:val="both"/>
              <w:rPr>
                <w:rFonts w:hint="eastAsia"/>
                <w:bCs/>
                <w:sz w:val="21"/>
                <w:szCs w:val="21"/>
              </w:rPr>
            </w:pPr>
            <w:r>
              <w:rPr>
                <w:rFonts w:hint="eastAsia"/>
                <w:bCs/>
                <w:sz w:val="21"/>
                <w:szCs w:val="21"/>
              </w:rPr>
              <w:t>分析运用笔墨教学临摹人物</w:t>
            </w:r>
            <w:r>
              <w:rPr>
                <w:bCs/>
                <w:sz w:val="21"/>
                <w:szCs w:val="21"/>
              </w:rPr>
              <w:t>画的透视与章法</w:t>
            </w:r>
          </w:p>
          <w:p w14:paraId="43A33CB6">
            <w:pPr>
              <w:widowControl w:val="0"/>
              <w:tabs>
                <w:tab w:val="left" w:pos="4200"/>
              </w:tabs>
              <w:spacing w:line="300" w:lineRule="auto"/>
              <w:jc w:val="both"/>
              <w:rPr>
                <w:rFonts w:hint="eastAsia"/>
                <w:bCs/>
                <w:sz w:val="21"/>
                <w:szCs w:val="21"/>
              </w:rPr>
            </w:pPr>
            <w:r>
              <w:rPr>
                <w:rFonts w:hint="eastAsia"/>
                <w:bCs/>
                <w:sz w:val="21"/>
                <w:szCs w:val="21"/>
              </w:rPr>
              <w:t>分析综合运用笔墨技法创作小品人物</w:t>
            </w:r>
            <w:r>
              <w:rPr>
                <w:bCs/>
                <w:sz w:val="21"/>
                <w:szCs w:val="21"/>
              </w:rPr>
              <w:t>画</w:t>
            </w:r>
            <w:r>
              <w:rPr>
                <w:rFonts w:hint="eastAsia"/>
                <w:bCs/>
                <w:sz w:val="21"/>
                <w:szCs w:val="21"/>
              </w:rPr>
              <w:t>。</w:t>
            </w:r>
          </w:p>
          <w:p w14:paraId="685CE92F">
            <w:pPr>
              <w:widowControl w:val="0"/>
              <w:tabs>
                <w:tab w:val="left" w:pos="4200"/>
              </w:tabs>
              <w:spacing w:line="300" w:lineRule="auto"/>
              <w:jc w:val="both"/>
              <w:rPr>
                <w:rFonts w:hint="eastAsia"/>
                <w:b/>
                <w:sz w:val="21"/>
                <w:szCs w:val="21"/>
              </w:rPr>
            </w:pPr>
            <w:r>
              <w:rPr>
                <w:rFonts w:hint="eastAsia"/>
                <w:b/>
                <w:sz w:val="21"/>
                <w:szCs w:val="21"/>
              </w:rPr>
              <w:t>技能要求（评价标准）：</w:t>
            </w:r>
          </w:p>
          <w:p w14:paraId="5A81CF90">
            <w:pPr>
              <w:widowControl w:val="0"/>
              <w:tabs>
                <w:tab w:val="left" w:pos="4200"/>
              </w:tabs>
              <w:spacing w:line="300" w:lineRule="auto"/>
              <w:jc w:val="both"/>
              <w:rPr>
                <w:rFonts w:hint="eastAsia"/>
                <w:bCs/>
                <w:sz w:val="21"/>
                <w:szCs w:val="21"/>
              </w:rPr>
            </w:pPr>
            <w:r>
              <w:rPr>
                <w:rFonts w:hint="eastAsia"/>
                <w:bCs/>
                <w:sz w:val="21"/>
                <w:szCs w:val="21"/>
              </w:rPr>
              <w:t>线条、设色准确，小品创作有思想、笔墨造型准确。</w:t>
            </w:r>
          </w:p>
          <w:p w14:paraId="459B6348">
            <w:pPr>
              <w:widowControl w:val="0"/>
              <w:tabs>
                <w:tab w:val="left" w:pos="4200"/>
              </w:tabs>
              <w:spacing w:line="300" w:lineRule="auto"/>
              <w:jc w:val="both"/>
              <w:rPr>
                <w:rFonts w:hint="eastAsia"/>
                <w:bCs/>
                <w:sz w:val="21"/>
                <w:szCs w:val="21"/>
              </w:rPr>
            </w:pPr>
            <w:r>
              <w:rPr>
                <w:rFonts w:hint="eastAsia"/>
                <w:bCs/>
                <w:sz w:val="21"/>
                <w:szCs w:val="21"/>
              </w:rPr>
              <w:t xml:space="preserve">能够清晰表达作者情感，感受山水的韵律与节奏美。 </w:t>
            </w:r>
          </w:p>
          <w:p w14:paraId="753CA7E1">
            <w:pPr>
              <w:widowControl w:val="0"/>
              <w:tabs>
                <w:tab w:val="left" w:pos="4200"/>
              </w:tabs>
              <w:spacing w:line="300" w:lineRule="auto"/>
              <w:jc w:val="both"/>
              <w:rPr>
                <w:rFonts w:hint="eastAsia"/>
                <w:bCs/>
                <w:sz w:val="21"/>
                <w:szCs w:val="21"/>
              </w:rPr>
            </w:pPr>
            <w:r>
              <w:rPr>
                <w:rFonts w:hint="eastAsia"/>
                <w:bCs/>
                <w:sz w:val="21"/>
                <w:szCs w:val="21"/>
              </w:rPr>
              <w:t>整体画面清晰，结构完整。</w:t>
            </w:r>
          </w:p>
        </w:tc>
      </w:tr>
    </w:tbl>
    <w:p w14:paraId="5768A76E">
      <w:pPr>
        <w:pStyle w:val="18"/>
        <w:spacing w:before="163" w:after="163"/>
      </w:pPr>
      <w:r>
        <w:rPr>
          <w:rFonts w:hint="eastAsia"/>
        </w:rPr>
        <w:t>（三）各实验项目对课程目标的支撑关系</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592"/>
        <w:gridCol w:w="980"/>
        <w:gridCol w:w="980"/>
        <w:gridCol w:w="980"/>
        <w:gridCol w:w="980"/>
        <w:gridCol w:w="980"/>
        <w:gridCol w:w="981"/>
      </w:tblGrid>
      <w:tr w14:paraId="5BE0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600" w:type="dxa"/>
            <w:tcBorders>
              <w:top w:val="single" w:color="auto" w:sz="12" w:space="0"/>
              <w:left w:val="single" w:color="auto" w:sz="12" w:space="0"/>
              <w:tl2br w:val="single" w:color="auto" w:sz="4" w:space="0"/>
            </w:tcBorders>
          </w:tcPr>
          <w:p w14:paraId="64EC1D32">
            <w:pPr>
              <w:pStyle w:val="14"/>
              <w:ind w:firstLine="489"/>
              <w:jc w:val="right"/>
              <w:rPr>
                <w:szCs w:val="16"/>
              </w:rPr>
            </w:pPr>
            <w:r>
              <w:rPr>
                <w:rFonts w:hint="eastAsia"/>
                <w:szCs w:val="16"/>
              </w:rPr>
              <w:t>课程目标</w:t>
            </w:r>
          </w:p>
          <w:p w14:paraId="5128F921">
            <w:pPr>
              <w:pStyle w:val="14"/>
              <w:ind w:right="210"/>
              <w:jc w:val="left"/>
              <w:rPr>
                <w:szCs w:val="16"/>
              </w:rPr>
            </w:pPr>
          </w:p>
          <w:p w14:paraId="2BEA4B65">
            <w:pPr>
              <w:pStyle w:val="14"/>
              <w:ind w:right="210"/>
              <w:jc w:val="left"/>
              <w:rPr>
                <w:szCs w:val="16"/>
              </w:rPr>
            </w:pPr>
            <w:r>
              <w:rPr>
                <w:rFonts w:hint="eastAsia"/>
                <w:szCs w:val="16"/>
              </w:rPr>
              <w:t>实验项目名称</w:t>
            </w:r>
          </w:p>
        </w:tc>
        <w:tc>
          <w:tcPr>
            <w:tcW w:w="979" w:type="dxa"/>
            <w:tcBorders>
              <w:top w:val="single" w:color="auto" w:sz="12" w:space="0"/>
            </w:tcBorders>
            <w:vAlign w:val="center"/>
          </w:tcPr>
          <w:p w14:paraId="565B2474">
            <w:pPr>
              <w:pStyle w:val="14"/>
              <w:rPr>
                <w:szCs w:val="16"/>
              </w:rPr>
            </w:pPr>
            <w:r>
              <w:rPr>
                <w:rFonts w:hint="eastAsia"/>
                <w:szCs w:val="16"/>
              </w:rPr>
              <w:t>1</w:t>
            </w:r>
          </w:p>
        </w:tc>
        <w:tc>
          <w:tcPr>
            <w:tcW w:w="979" w:type="dxa"/>
            <w:tcBorders>
              <w:top w:val="single" w:color="auto" w:sz="12" w:space="0"/>
            </w:tcBorders>
            <w:vAlign w:val="center"/>
          </w:tcPr>
          <w:p w14:paraId="019249EA">
            <w:pPr>
              <w:pStyle w:val="14"/>
              <w:rPr>
                <w:szCs w:val="16"/>
              </w:rPr>
            </w:pPr>
            <w:r>
              <w:rPr>
                <w:rFonts w:hint="eastAsia"/>
                <w:szCs w:val="16"/>
              </w:rPr>
              <w:t>2</w:t>
            </w:r>
          </w:p>
        </w:tc>
        <w:tc>
          <w:tcPr>
            <w:tcW w:w="979" w:type="dxa"/>
            <w:tcBorders>
              <w:top w:val="single" w:color="auto" w:sz="12" w:space="0"/>
            </w:tcBorders>
            <w:vAlign w:val="center"/>
          </w:tcPr>
          <w:p w14:paraId="642A4C54">
            <w:pPr>
              <w:pStyle w:val="14"/>
              <w:rPr>
                <w:szCs w:val="16"/>
              </w:rPr>
            </w:pPr>
            <w:r>
              <w:rPr>
                <w:rFonts w:hint="eastAsia"/>
                <w:szCs w:val="16"/>
              </w:rPr>
              <w:t>3</w:t>
            </w:r>
          </w:p>
        </w:tc>
        <w:tc>
          <w:tcPr>
            <w:tcW w:w="979" w:type="dxa"/>
            <w:tcBorders>
              <w:top w:val="single" w:color="auto" w:sz="12" w:space="0"/>
            </w:tcBorders>
            <w:vAlign w:val="center"/>
          </w:tcPr>
          <w:p w14:paraId="45BF26CE">
            <w:pPr>
              <w:pStyle w:val="14"/>
              <w:rPr>
                <w:szCs w:val="16"/>
              </w:rPr>
            </w:pPr>
            <w:r>
              <w:rPr>
                <w:rFonts w:hint="eastAsia"/>
                <w:szCs w:val="16"/>
              </w:rPr>
              <w:t>4</w:t>
            </w:r>
          </w:p>
        </w:tc>
        <w:tc>
          <w:tcPr>
            <w:tcW w:w="979" w:type="dxa"/>
            <w:tcBorders>
              <w:top w:val="single" w:color="auto" w:sz="12" w:space="0"/>
            </w:tcBorders>
            <w:vAlign w:val="center"/>
          </w:tcPr>
          <w:p w14:paraId="51408E8B">
            <w:pPr>
              <w:pStyle w:val="14"/>
              <w:rPr>
                <w:szCs w:val="16"/>
              </w:rPr>
            </w:pPr>
          </w:p>
        </w:tc>
        <w:tc>
          <w:tcPr>
            <w:tcW w:w="980" w:type="dxa"/>
            <w:tcBorders>
              <w:top w:val="single" w:color="auto" w:sz="12" w:space="0"/>
              <w:right w:val="single" w:color="auto" w:sz="12" w:space="0"/>
            </w:tcBorders>
            <w:vAlign w:val="center"/>
          </w:tcPr>
          <w:p w14:paraId="34A93EF1">
            <w:pPr>
              <w:pStyle w:val="14"/>
              <w:rPr>
                <w:szCs w:val="16"/>
              </w:rPr>
            </w:pPr>
          </w:p>
        </w:tc>
      </w:tr>
      <w:tr w14:paraId="25B8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tcPr>
          <w:p w14:paraId="4C8AEA45">
            <w:pPr>
              <w:pStyle w:val="15"/>
            </w:pPr>
            <w:r>
              <w:rPr>
                <w:rFonts w:hint="eastAsia"/>
              </w:rPr>
              <w:t>花鸟画</w:t>
            </w:r>
          </w:p>
        </w:tc>
        <w:tc>
          <w:tcPr>
            <w:tcW w:w="979" w:type="dxa"/>
            <w:vAlign w:val="center"/>
          </w:tcPr>
          <w:p w14:paraId="084A32AF">
            <w:pPr>
              <w:pStyle w:val="15"/>
            </w:pPr>
            <w:r>
              <w:rPr>
                <w:rFonts w:ascii="Arial" w:hAnsi="Arial" w:cs="Arial"/>
              </w:rPr>
              <w:t>√</w:t>
            </w:r>
          </w:p>
        </w:tc>
        <w:tc>
          <w:tcPr>
            <w:tcW w:w="979" w:type="dxa"/>
            <w:shd w:val="clear" w:color="auto" w:fill="auto"/>
            <w:vAlign w:val="center"/>
          </w:tcPr>
          <w:p w14:paraId="21872058">
            <w:pPr>
              <w:pStyle w:val="15"/>
            </w:pPr>
            <w:r>
              <w:rPr>
                <w:rFonts w:ascii="Arial" w:hAnsi="Arial" w:cs="Arial"/>
              </w:rPr>
              <w:t>√</w:t>
            </w:r>
          </w:p>
        </w:tc>
        <w:tc>
          <w:tcPr>
            <w:tcW w:w="979" w:type="dxa"/>
            <w:shd w:val="clear" w:color="auto" w:fill="auto"/>
            <w:vAlign w:val="center"/>
          </w:tcPr>
          <w:p w14:paraId="57F08F5B">
            <w:pPr>
              <w:pStyle w:val="15"/>
            </w:pPr>
            <w:r>
              <w:rPr>
                <w:rFonts w:ascii="Arial" w:hAnsi="Arial" w:cs="Arial"/>
              </w:rPr>
              <w:t>√</w:t>
            </w:r>
          </w:p>
        </w:tc>
        <w:tc>
          <w:tcPr>
            <w:tcW w:w="979" w:type="dxa"/>
            <w:shd w:val="clear" w:color="auto" w:fill="auto"/>
            <w:vAlign w:val="center"/>
          </w:tcPr>
          <w:p w14:paraId="42B88986">
            <w:pPr>
              <w:pStyle w:val="15"/>
            </w:pPr>
          </w:p>
        </w:tc>
        <w:tc>
          <w:tcPr>
            <w:tcW w:w="979" w:type="dxa"/>
            <w:vAlign w:val="center"/>
          </w:tcPr>
          <w:p w14:paraId="3C80AFFF">
            <w:pPr>
              <w:pStyle w:val="15"/>
            </w:pPr>
          </w:p>
        </w:tc>
        <w:tc>
          <w:tcPr>
            <w:tcW w:w="980" w:type="dxa"/>
            <w:tcBorders>
              <w:right w:val="single" w:color="auto" w:sz="12" w:space="0"/>
            </w:tcBorders>
            <w:vAlign w:val="center"/>
          </w:tcPr>
          <w:p w14:paraId="2FECAD11">
            <w:pPr>
              <w:pStyle w:val="15"/>
            </w:pPr>
          </w:p>
        </w:tc>
      </w:tr>
      <w:tr w14:paraId="4F5E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tcPr>
          <w:p w14:paraId="288CEBAB">
            <w:pPr>
              <w:pStyle w:val="15"/>
            </w:pPr>
            <w:r>
              <w:rPr>
                <w:rFonts w:hint="eastAsia"/>
              </w:rPr>
              <w:t>山水画</w:t>
            </w:r>
          </w:p>
        </w:tc>
        <w:tc>
          <w:tcPr>
            <w:tcW w:w="979" w:type="dxa"/>
            <w:vAlign w:val="center"/>
          </w:tcPr>
          <w:p w14:paraId="4139D6F0">
            <w:pPr>
              <w:pStyle w:val="15"/>
            </w:pPr>
            <w:r>
              <w:rPr>
                <w:rFonts w:ascii="Arial" w:hAnsi="Arial" w:cs="Arial"/>
              </w:rPr>
              <w:t>√</w:t>
            </w:r>
          </w:p>
        </w:tc>
        <w:tc>
          <w:tcPr>
            <w:tcW w:w="979" w:type="dxa"/>
            <w:shd w:val="clear" w:color="auto" w:fill="auto"/>
            <w:vAlign w:val="center"/>
          </w:tcPr>
          <w:p w14:paraId="62F78A87">
            <w:pPr>
              <w:pStyle w:val="15"/>
            </w:pPr>
            <w:r>
              <w:rPr>
                <w:rFonts w:ascii="Arial" w:hAnsi="Arial" w:cs="Arial"/>
              </w:rPr>
              <w:t>√</w:t>
            </w:r>
          </w:p>
        </w:tc>
        <w:tc>
          <w:tcPr>
            <w:tcW w:w="979" w:type="dxa"/>
            <w:shd w:val="clear" w:color="auto" w:fill="auto"/>
            <w:vAlign w:val="center"/>
          </w:tcPr>
          <w:p w14:paraId="4D8A58F9">
            <w:pPr>
              <w:pStyle w:val="15"/>
            </w:pPr>
            <w:r>
              <w:rPr>
                <w:rFonts w:ascii="Arial" w:hAnsi="Arial" w:cs="Arial"/>
              </w:rPr>
              <w:t>√</w:t>
            </w:r>
          </w:p>
        </w:tc>
        <w:tc>
          <w:tcPr>
            <w:tcW w:w="979" w:type="dxa"/>
            <w:shd w:val="clear" w:color="auto" w:fill="auto"/>
            <w:vAlign w:val="center"/>
          </w:tcPr>
          <w:p w14:paraId="4F8432EE">
            <w:pPr>
              <w:pStyle w:val="15"/>
            </w:pPr>
          </w:p>
        </w:tc>
        <w:tc>
          <w:tcPr>
            <w:tcW w:w="979" w:type="dxa"/>
            <w:vAlign w:val="center"/>
          </w:tcPr>
          <w:p w14:paraId="1DA2B293">
            <w:pPr>
              <w:pStyle w:val="15"/>
            </w:pPr>
          </w:p>
        </w:tc>
        <w:tc>
          <w:tcPr>
            <w:tcW w:w="980" w:type="dxa"/>
            <w:tcBorders>
              <w:right w:val="single" w:color="auto" w:sz="12" w:space="0"/>
            </w:tcBorders>
            <w:vAlign w:val="center"/>
          </w:tcPr>
          <w:p w14:paraId="05A96A47">
            <w:pPr>
              <w:pStyle w:val="15"/>
            </w:pPr>
          </w:p>
        </w:tc>
      </w:tr>
      <w:tr w14:paraId="32F6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bottom w:val="single" w:color="auto" w:sz="12" w:space="0"/>
            </w:tcBorders>
          </w:tcPr>
          <w:p w14:paraId="03FBA6AA">
            <w:pPr>
              <w:pStyle w:val="15"/>
            </w:pPr>
            <w:r>
              <w:rPr>
                <w:rFonts w:hint="eastAsia"/>
              </w:rPr>
              <w:t>人物画</w:t>
            </w:r>
          </w:p>
        </w:tc>
        <w:tc>
          <w:tcPr>
            <w:tcW w:w="979" w:type="dxa"/>
            <w:tcBorders>
              <w:bottom w:val="single" w:color="auto" w:sz="12" w:space="0"/>
            </w:tcBorders>
            <w:vAlign w:val="center"/>
          </w:tcPr>
          <w:p w14:paraId="68358A97">
            <w:pPr>
              <w:pStyle w:val="15"/>
            </w:pPr>
            <w:r>
              <w:rPr>
                <w:rFonts w:ascii="Arial" w:hAnsi="Arial" w:cs="Arial"/>
              </w:rPr>
              <w:t>√</w:t>
            </w:r>
          </w:p>
        </w:tc>
        <w:tc>
          <w:tcPr>
            <w:tcW w:w="979" w:type="dxa"/>
            <w:tcBorders>
              <w:bottom w:val="single" w:color="auto" w:sz="12" w:space="0"/>
            </w:tcBorders>
            <w:shd w:val="clear" w:color="auto" w:fill="auto"/>
            <w:vAlign w:val="center"/>
          </w:tcPr>
          <w:p w14:paraId="6912C3F4">
            <w:pPr>
              <w:pStyle w:val="15"/>
            </w:pPr>
            <w:r>
              <w:rPr>
                <w:rFonts w:ascii="Arial" w:hAnsi="Arial" w:cs="Arial"/>
              </w:rPr>
              <w:t>√</w:t>
            </w:r>
          </w:p>
        </w:tc>
        <w:tc>
          <w:tcPr>
            <w:tcW w:w="979" w:type="dxa"/>
            <w:tcBorders>
              <w:bottom w:val="single" w:color="auto" w:sz="12" w:space="0"/>
            </w:tcBorders>
            <w:shd w:val="clear" w:color="auto" w:fill="auto"/>
            <w:vAlign w:val="center"/>
          </w:tcPr>
          <w:p w14:paraId="0FF46693">
            <w:pPr>
              <w:pStyle w:val="15"/>
            </w:pPr>
            <w:r>
              <w:rPr>
                <w:rFonts w:ascii="Arial" w:hAnsi="Arial" w:cs="Arial"/>
              </w:rPr>
              <w:t>√</w:t>
            </w:r>
          </w:p>
        </w:tc>
        <w:tc>
          <w:tcPr>
            <w:tcW w:w="979" w:type="dxa"/>
            <w:tcBorders>
              <w:bottom w:val="single" w:color="auto" w:sz="12" w:space="0"/>
            </w:tcBorders>
            <w:shd w:val="clear" w:color="auto" w:fill="auto"/>
            <w:vAlign w:val="center"/>
          </w:tcPr>
          <w:p w14:paraId="2E0FBD57">
            <w:pPr>
              <w:pStyle w:val="15"/>
            </w:pPr>
            <w:r>
              <w:rPr>
                <w:rFonts w:ascii="Arial" w:hAnsi="Arial" w:cs="Arial"/>
              </w:rPr>
              <w:t>√</w:t>
            </w:r>
          </w:p>
        </w:tc>
        <w:tc>
          <w:tcPr>
            <w:tcW w:w="979" w:type="dxa"/>
            <w:tcBorders>
              <w:bottom w:val="single" w:color="auto" w:sz="12" w:space="0"/>
            </w:tcBorders>
            <w:vAlign w:val="center"/>
          </w:tcPr>
          <w:p w14:paraId="2CDF8554">
            <w:pPr>
              <w:pStyle w:val="15"/>
            </w:pPr>
          </w:p>
        </w:tc>
        <w:tc>
          <w:tcPr>
            <w:tcW w:w="980" w:type="dxa"/>
            <w:tcBorders>
              <w:bottom w:val="single" w:color="auto" w:sz="12" w:space="0"/>
              <w:right w:val="single" w:color="auto" w:sz="12" w:space="0"/>
            </w:tcBorders>
            <w:vAlign w:val="center"/>
          </w:tcPr>
          <w:p w14:paraId="160AAF60">
            <w:pPr>
              <w:pStyle w:val="15"/>
            </w:pPr>
          </w:p>
        </w:tc>
      </w:tr>
      <w:bookmarkEnd w:id="0"/>
      <w:bookmarkEnd w:id="1"/>
    </w:tbl>
    <w:p w14:paraId="3CE84690">
      <w:pPr>
        <w:pStyle w:val="17"/>
        <w:spacing w:before="326" w:beforeLines="100" w:line="360" w:lineRule="auto"/>
        <w:rPr>
          <w:rFonts w:hint="eastAsia" w:ascii="黑体" w:hAnsi="宋体"/>
          <w:highlight w:val="green"/>
        </w:rPr>
      </w:pPr>
      <w:bookmarkStart w:id="3" w:name="OLE_LINK4"/>
      <w:bookmarkStart w:id="4" w:name="OLE_LINK3"/>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4CCB51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8276" w:type="dxa"/>
          </w:tcPr>
          <w:p w14:paraId="35E7E9B7">
            <w:pPr>
              <w:widowControl w:val="0"/>
              <w:tabs>
                <w:tab w:val="left" w:pos="4200"/>
              </w:tabs>
              <w:spacing w:line="300" w:lineRule="auto"/>
              <w:jc w:val="both"/>
              <w:rPr>
                <w:rFonts w:hint="eastAsia"/>
                <w:bCs/>
                <w:sz w:val="21"/>
                <w:szCs w:val="21"/>
              </w:rPr>
            </w:pPr>
            <w:r>
              <w:rPr>
                <w:rFonts w:hint="eastAsia"/>
                <w:bCs/>
                <w:sz w:val="21"/>
                <w:szCs w:val="21"/>
              </w:rPr>
              <w:t>1、培养工匠精神：鼓励学生在设计过程中发挥工匠精神，培养他们对个人作品精益求精的态度。</w:t>
            </w:r>
          </w:p>
          <w:p w14:paraId="1CFDDE6F">
            <w:pPr>
              <w:widowControl w:val="0"/>
              <w:tabs>
                <w:tab w:val="left" w:pos="4200"/>
              </w:tabs>
              <w:spacing w:line="300" w:lineRule="auto"/>
              <w:jc w:val="both"/>
              <w:rPr>
                <w:rFonts w:hint="eastAsia"/>
                <w:bCs/>
                <w:sz w:val="21"/>
                <w:szCs w:val="21"/>
              </w:rPr>
            </w:pPr>
            <w:r>
              <w:rPr>
                <w:rFonts w:hint="eastAsia"/>
                <w:bCs/>
                <w:sz w:val="21"/>
                <w:szCs w:val="21"/>
              </w:rPr>
              <w:t>2、增强学生的文化自信：通过我国优秀传统文化的作品分享，现代创作的继承和发扬案例，激发学生的文化自信，文化认同。</w:t>
            </w:r>
          </w:p>
          <w:p w14:paraId="524B10B4">
            <w:pPr>
              <w:widowControl w:val="0"/>
              <w:tabs>
                <w:tab w:val="left" w:pos="4200"/>
              </w:tabs>
              <w:spacing w:line="300" w:lineRule="auto"/>
              <w:jc w:val="both"/>
              <w:rPr>
                <w:rFonts w:hint="eastAsia"/>
                <w:bCs/>
                <w:sz w:val="21"/>
                <w:szCs w:val="21"/>
              </w:rPr>
            </w:pPr>
            <w:r>
              <w:rPr>
                <w:rFonts w:hint="eastAsia"/>
                <w:bCs/>
                <w:sz w:val="21"/>
                <w:szCs w:val="21"/>
              </w:rPr>
              <w:t>3、培养职业道德：在教学中，引导学生遵守职业道德规范，强调知识产权保护的重要性，培养学生的诚信意识和职业操守。</w:t>
            </w:r>
          </w:p>
        </w:tc>
      </w:tr>
      <w:bookmarkEnd w:id="3"/>
      <w:bookmarkEnd w:id="4"/>
    </w:tbl>
    <w:p w14:paraId="5C4B0153">
      <w:pPr>
        <w:pStyle w:val="17"/>
        <w:numPr>
          <w:ilvl w:val="0"/>
          <w:numId w:val="2"/>
        </w:numPr>
        <w:spacing w:before="326" w:beforeLines="100" w:line="360" w:lineRule="auto"/>
        <w:rPr>
          <w:rFonts w:hint="eastAsia" w:ascii="黑体" w:hAnsi="宋体"/>
        </w:rPr>
      </w:pPr>
      <w:r>
        <w:rPr>
          <w:rFonts w:hint="eastAsia" w:ascii="黑体" w:hAnsi="宋体"/>
        </w:rPr>
        <w:t>课程考核</w:t>
      </w:r>
    </w:p>
    <w:p w14:paraId="5D2C9D17">
      <w:pPr>
        <w:numPr>
          <w:ilvl w:val="0"/>
          <w:numId w:val="3"/>
        </w:numPr>
        <w:snapToGrid w:val="0"/>
        <w:spacing w:before="360" w:beforeLines="100" w:after="180" w:afterLines="50"/>
        <w:jc w:val="both"/>
        <w:rPr>
          <w:rFonts w:hint="eastAsia" w:ascii="仿宋" w:hAnsi="仿宋" w:eastAsia="仿宋"/>
          <w:b/>
          <w:sz w:val="28"/>
          <w:szCs w:val="28"/>
          <w:lang w:eastAsia="zh-CN"/>
        </w:rPr>
      </w:pPr>
      <w:r>
        <w:rPr>
          <w:rFonts w:hint="eastAsia" w:ascii="仿宋" w:hAnsi="仿宋" w:eastAsia="仿宋"/>
          <w:b/>
          <w:sz w:val="28"/>
          <w:szCs w:val="28"/>
          <w:lang w:eastAsia="zh-CN"/>
        </w:rPr>
        <w:t>评价方式以及</w:t>
      </w:r>
      <w:r>
        <w:rPr>
          <w:rFonts w:ascii="仿宋" w:hAnsi="仿宋" w:eastAsia="仿宋"/>
          <w:b/>
          <w:sz w:val="28"/>
          <w:szCs w:val="28"/>
          <w:lang w:eastAsia="zh-CN"/>
        </w:rPr>
        <w:t>在总评</w:t>
      </w:r>
      <w:r>
        <w:rPr>
          <w:rFonts w:hint="eastAsia" w:ascii="仿宋" w:hAnsi="仿宋" w:eastAsia="仿宋"/>
          <w:b/>
          <w:sz w:val="28"/>
          <w:szCs w:val="28"/>
          <w:lang w:eastAsia="zh-CN"/>
        </w:rPr>
        <w:t>成绩</w:t>
      </w:r>
      <w:r>
        <w:rPr>
          <w:rFonts w:ascii="仿宋" w:hAnsi="仿宋" w:eastAsia="仿宋"/>
          <w:b/>
          <w:sz w:val="28"/>
          <w:szCs w:val="28"/>
          <w:lang w:eastAsia="zh-CN"/>
        </w:rPr>
        <w:t>中的比</w:t>
      </w:r>
      <w:r>
        <w:rPr>
          <w:rFonts w:hint="eastAsia" w:ascii="仿宋" w:hAnsi="仿宋" w:eastAsia="仿宋"/>
          <w:b/>
          <w:sz w:val="28"/>
          <w:szCs w:val="28"/>
          <w:lang w:eastAsia="zh-CN"/>
        </w:rPr>
        <w:t>例</w:t>
      </w:r>
    </w:p>
    <w:tbl>
      <w:tblPr>
        <w:tblStyle w:val="7"/>
        <w:tblpPr w:leftFromText="180" w:rightFromText="180" w:vertAnchor="text" w:horzAnchor="page" w:tblpX="1687" w:tblpY="31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0575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624C9213">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1</w:t>
            </w:r>
          </w:p>
        </w:tc>
        <w:tc>
          <w:tcPr>
            <w:tcW w:w="5103" w:type="dxa"/>
            <w:noWrap w:val="0"/>
            <w:vAlign w:val="top"/>
          </w:tcPr>
          <w:p w14:paraId="7A1961C7">
            <w:pPr>
              <w:snapToGrid w:val="0"/>
              <w:spacing w:before="180" w:beforeLines="50" w:after="180" w:afterLines="50"/>
              <w:jc w:val="center"/>
              <w:rPr>
                <w:rFonts w:hint="eastAsia" w:ascii="宋体" w:hAnsi="宋体"/>
                <w:bCs/>
                <w:color w:val="000000"/>
                <w:szCs w:val="20"/>
                <w:lang w:eastAsia="zh-CN"/>
              </w:rPr>
            </w:pPr>
            <w:r>
              <w:rPr>
                <w:rFonts w:hint="eastAsia" w:ascii="宋体" w:hAnsi="宋体"/>
                <w:bCs/>
                <w:color w:val="000000"/>
                <w:szCs w:val="20"/>
                <w:lang w:eastAsia="zh-CN"/>
              </w:rPr>
              <w:t>期未大作业创作</w:t>
            </w:r>
          </w:p>
        </w:tc>
        <w:tc>
          <w:tcPr>
            <w:tcW w:w="1843" w:type="dxa"/>
            <w:noWrap w:val="0"/>
            <w:vAlign w:val="top"/>
          </w:tcPr>
          <w:p w14:paraId="77CF1A06">
            <w:pPr>
              <w:snapToGrid w:val="0"/>
              <w:spacing w:before="180" w:beforeLines="50" w:after="180" w:afterLines="50"/>
              <w:jc w:val="center"/>
              <w:rPr>
                <w:rFonts w:ascii="宋体" w:hAnsi="宋体"/>
                <w:bCs/>
                <w:color w:val="000000"/>
                <w:szCs w:val="20"/>
              </w:rPr>
            </w:pPr>
            <w:r>
              <w:rPr>
                <w:rFonts w:hint="eastAsia" w:ascii="宋体" w:hAnsi="宋体"/>
                <w:bCs/>
                <w:color w:val="000000"/>
                <w:szCs w:val="20"/>
                <w:lang w:eastAsia="zh-CN"/>
              </w:rPr>
              <w:t>40</w:t>
            </w:r>
            <w:r>
              <w:rPr>
                <w:rFonts w:hint="eastAsia" w:ascii="宋体" w:hAnsi="宋体"/>
                <w:bCs/>
                <w:color w:val="000000"/>
                <w:szCs w:val="20"/>
              </w:rPr>
              <w:t>%</w:t>
            </w:r>
          </w:p>
        </w:tc>
      </w:tr>
      <w:tr w14:paraId="015F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27E7B430">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X1</w:t>
            </w:r>
          </w:p>
        </w:tc>
        <w:tc>
          <w:tcPr>
            <w:tcW w:w="5103" w:type="dxa"/>
            <w:noWrap w:val="0"/>
            <w:vAlign w:val="top"/>
          </w:tcPr>
          <w:p w14:paraId="402DAD7E">
            <w:pPr>
              <w:snapToGrid w:val="0"/>
              <w:spacing w:before="180" w:beforeLines="50" w:after="180" w:afterLines="50"/>
              <w:jc w:val="center"/>
              <w:rPr>
                <w:rFonts w:hint="eastAsia" w:ascii="宋体" w:hAnsi="宋体"/>
                <w:bCs/>
                <w:color w:val="000000"/>
                <w:szCs w:val="20"/>
                <w:lang w:eastAsia="zh-CN"/>
              </w:rPr>
            </w:pPr>
            <w:r>
              <w:rPr>
                <w:rFonts w:hint="eastAsia" w:ascii="宋体" w:hAnsi="宋体"/>
                <w:bCs/>
                <w:color w:val="000000"/>
                <w:szCs w:val="20"/>
                <w:lang w:eastAsia="zh-CN"/>
              </w:rPr>
              <w:t xml:space="preserve"> 第－大单元花鸟画作业</w:t>
            </w:r>
          </w:p>
        </w:tc>
        <w:tc>
          <w:tcPr>
            <w:tcW w:w="1843" w:type="dxa"/>
            <w:noWrap w:val="0"/>
            <w:vAlign w:val="top"/>
          </w:tcPr>
          <w:p w14:paraId="6585B55A">
            <w:pPr>
              <w:snapToGrid w:val="0"/>
              <w:spacing w:before="180" w:beforeLines="50" w:after="180" w:afterLines="50"/>
              <w:jc w:val="center"/>
              <w:rPr>
                <w:rFonts w:ascii="宋体" w:hAnsi="宋体"/>
                <w:bCs/>
                <w:color w:val="000000"/>
                <w:szCs w:val="20"/>
              </w:rPr>
            </w:pPr>
            <w:r>
              <w:rPr>
                <w:rFonts w:hint="eastAsia" w:ascii="宋体" w:hAnsi="宋体"/>
                <w:bCs/>
                <w:color w:val="000000"/>
                <w:szCs w:val="20"/>
                <w:lang w:eastAsia="zh-CN"/>
              </w:rPr>
              <w:t>15</w:t>
            </w:r>
            <w:r>
              <w:rPr>
                <w:rFonts w:hint="eastAsia" w:ascii="宋体" w:hAnsi="宋体"/>
                <w:bCs/>
                <w:color w:val="000000"/>
                <w:szCs w:val="20"/>
              </w:rPr>
              <w:t>%</w:t>
            </w:r>
          </w:p>
        </w:tc>
      </w:tr>
      <w:tr w14:paraId="2B89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62B33FF6">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X2</w:t>
            </w:r>
          </w:p>
        </w:tc>
        <w:tc>
          <w:tcPr>
            <w:tcW w:w="5103" w:type="dxa"/>
            <w:noWrap w:val="0"/>
            <w:vAlign w:val="top"/>
          </w:tcPr>
          <w:p w14:paraId="3589446A">
            <w:pPr>
              <w:snapToGrid w:val="0"/>
              <w:spacing w:before="180" w:beforeLines="50" w:after="180" w:afterLines="50"/>
              <w:jc w:val="center"/>
              <w:rPr>
                <w:rFonts w:ascii="宋体" w:hAnsi="宋体"/>
                <w:bCs/>
                <w:color w:val="000000"/>
                <w:szCs w:val="20"/>
                <w:lang w:eastAsia="zh-CN"/>
              </w:rPr>
            </w:pPr>
            <w:r>
              <w:rPr>
                <w:rFonts w:hint="eastAsia" w:ascii="宋体" w:hAnsi="宋体"/>
                <w:bCs/>
                <w:color w:val="000000"/>
                <w:szCs w:val="20"/>
                <w:lang w:eastAsia="zh-CN"/>
              </w:rPr>
              <w:t xml:space="preserve">第二大单元山水画作业 </w:t>
            </w:r>
          </w:p>
        </w:tc>
        <w:tc>
          <w:tcPr>
            <w:tcW w:w="1843" w:type="dxa"/>
            <w:noWrap w:val="0"/>
            <w:vAlign w:val="top"/>
          </w:tcPr>
          <w:p w14:paraId="393E3649">
            <w:pPr>
              <w:snapToGrid w:val="0"/>
              <w:spacing w:before="180" w:beforeLines="50" w:after="180" w:afterLines="50"/>
              <w:jc w:val="center"/>
              <w:rPr>
                <w:rFonts w:ascii="宋体" w:hAnsi="宋体"/>
                <w:bCs/>
                <w:color w:val="000000"/>
                <w:szCs w:val="20"/>
              </w:rPr>
            </w:pPr>
            <w:r>
              <w:rPr>
                <w:rFonts w:hint="eastAsia" w:ascii="宋体" w:hAnsi="宋体"/>
                <w:bCs/>
                <w:color w:val="000000"/>
                <w:szCs w:val="20"/>
                <w:lang w:eastAsia="zh-CN"/>
              </w:rPr>
              <w:t>15</w:t>
            </w:r>
            <w:r>
              <w:rPr>
                <w:rFonts w:hint="eastAsia" w:ascii="宋体" w:hAnsi="宋体"/>
                <w:bCs/>
                <w:color w:val="000000"/>
                <w:szCs w:val="20"/>
              </w:rPr>
              <w:t>%</w:t>
            </w:r>
          </w:p>
        </w:tc>
      </w:tr>
      <w:tr w14:paraId="45F7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14:paraId="4829BF09">
            <w:pPr>
              <w:snapToGrid w:val="0"/>
              <w:spacing w:before="180" w:beforeLines="50" w:after="180" w:afterLines="50"/>
              <w:jc w:val="center"/>
              <w:rPr>
                <w:rFonts w:hint="eastAsia" w:ascii="宋体" w:hAnsi="宋体"/>
                <w:bCs/>
                <w:color w:val="000000"/>
                <w:szCs w:val="20"/>
                <w:lang w:eastAsia="zh-CN"/>
              </w:rPr>
            </w:pPr>
            <w:r>
              <w:rPr>
                <w:rFonts w:hint="eastAsia" w:ascii="宋体" w:hAnsi="宋体"/>
                <w:bCs/>
                <w:color w:val="000000"/>
                <w:szCs w:val="20"/>
                <w:lang w:eastAsia="zh-CN"/>
              </w:rPr>
              <w:t>X3</w:t>
            </w:r>
          </w:p>
        </w:tc>
        <w:tc>
          <w:tcPr>
            <w:tcW w:w="5103" w:type="dxa"/>
            <w:noWrap w:val="0"/>
            <w:vAlign w:val="top"/>
          </w:tcPr>
          <w:p w14:paraId="1295A7EA">
            <w:pPr>
              <w:snapToGrid w:val="0"/>
              <w:spacing w:before="180" w:beforeLines="50" w:after="180" w:afterLines="50"/>
              <w:jc w:val="center"/>
              <w:rPr>
                <w:rFonts w:hint="eastAsia" w:ascii="宋体" w:hAnsi="宋体"/>
                <w:bCs/>
                <w:color w:val="000000"/>
                <w:szCs w:val="20"/>
                <w:lang w:eastAsia="zh-CN"/>
              </w:rPr>
            </w:pPr>
            <w:r>
              <w:rPr>
                <w:rFonts w:hint="eastAsia" w:ascii="宋体" w:hAnsi="宋体"/>
                <w:bCs/>
                <w:color w:val="000000"/>
                <w:szCs w:val="20"/>
                <w:lang w:eastAsia="zh-CN"/>
              </w:rPr>
              <w:t>第三大单元人物画作业</w:t>
            </w:r>
          </w:p>
        </w:tc>
        <w:tc>
          <w:tcPr>
            <w:tcW w:w="1843" w:type="dxa"/>
            <w:noWrap w:val="0"/>
            <w:vAlign w:val="top"/>
          </w:tcPr>
          <w:p w14:paraId="2DDCF688">
            <w:pPr>
              <w:snapToGrid w:val="0"/>
              <w:spacing w:before="180" w:beforeLines="50" w:after="180" w:afterLines="50"/>
              <w:jc w:val="center"/>
              <w:rPr>
                <w:rFonts w:hint="eastAsia" w:ascii="宋体" w:hAnsi="宋体"/>
                <w:bCs/>
                <w:color w:val="000000"/>
                <w:szCs w:val="20"/>
                <w:lang w:eastAsia="zh-CN"/>
              </w:rPr>
            </w:pPr>
            <w:r>
              <w:rPr>
                <w:rFonts w:hint="eastAsia" w:ascii="宋体" w:hAnsi="宋体"/>
                <w:bCs/>
                <w:color w:val="000000"/>
                <w:szCs w:val="20"/>
                <w:lang w:eastAsia="zh-CN"/>
              </w:rPr>
              <w:t>15%</w:t>
            </w:r>
          </w:p>
        </w:tc>
      </w:tr>
      <w:tr w14:paraId="4B1B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09" w:type="dxa"/>
            <w:noWrap w:val="0"/>
            <w:vAlign w:val="top"/>
          </w:tcPr>
          <w:p w14:paraId="0AFB4320">
            <w:pPr>
              <w:snapToGrid w:val="0"/>
              <w:spacing w:before="180" w:beforeLines="50" w:after="180" w:afterLines="50"/>
              <w:jc w:val="center"/>
              <w:rPr>
                <w:rFonts w:ascii="宋体" w:hAnsi="宋体"/>
                <w:bCs/>
                <w:color w:val="000000"/>
                <w:szCs w:val="20"/>
                <w:lang w:eastAsia="zh-CN"/>
              </w:rPr>
            </w:pPr>
            <w:r>
              <w:rPr>
                <w:rFonts w:hint="eastAsia" w:ascii="宋体" w:hAnsi="宋体"/>
                <w:bCs/>
                <w:color w:val="000000"/>
                <w:szCs w:val="20"/>
              </w:rPr>
              <w:t>X</w:t>
            </w:r>
            <w:r>
              <w:rPr>
                <w:rFonts w:hint="eastAsia" w:ascii="宋体" w:hAnsi="宋体"/>
                <w:bCs/>
                <w:color w:val="000000"/>
                <w:szCs w:val="20"/>
                <w:lang w:eastAsia="zh-CN"/>
              </w:rPr>
              <w:t>4</w:t>
            </w:r>
          </w:p>
        </w:tc>
        <w:tc>
          <w:tcPr>
            <w:tcW w:w="5103" w:type="dxa"/>
            <w:noWrap w:val="0"/>
            <w:vAlign w:val="top"/>
          </w:tcPr>
          <w:p w14:paraId="39EC6590">
            <w:pPr>
              <w:snapToGrid w:val="0"/>
              <w:spacing w:before="180" w:beforeLines="50" w:after="180" w:afterLines="50"/>
              <w:jc w:val="center"/>
              <w:rPr>
                <w:rFonts w:ascii="宋体" w:hAnsi="宋体"/>
                <w:bCs/>
                <w:color w:val="000000"/>
                <w:szCs w:val="20"/>
                <w:lang w:eastAsia="zh-CN"/>
              </w:rPr>
            </w:pPr>
            <w:r>
              <w:rPr>
                <w:rFonts w:hint="eastAsia" w:ascii="宋体" w:hAnsi="宋体"/>
                <w:bCs/>
                <w:color w:val="000000"/>
                <w:szCs w:val="20"/>
                <w:lang w:eastAsia="zh-CN"/>
              </w:rPr>
              <w:t>考勤、纪律、学态</w:t>
            </w:r>
          </w:p>
        </w:tc>
        <w:tc>
          <w:tcPr>
            <w:tcW w:w="1843" w:type="dxa"/>
            <w:noWrap w:val="0"/>
            <w:vAlign w:val="top"/>
          </w:tcPr>
          <w:p w14:paraId="16042297">
            <w:pPr>
              <w:snapToGrid w:val="0"/>
              <w:spacing w:before="180" w:beforeLines="50" w:after="180" w:afterLines="50"/>
              <w:jc w:val="center"/>
              <w:rPr>
                <w:rFonts w:ascii="宋体" w:hAnsi="宋体"/>
                <w:bCs/>
                <w:color w:val="000000"/>
                <w:szCs w:val="20"/>
              </w:rPr>
            </w:pPr>
            <w:r>
              <w:rPr>
                <w:rFonts w:hint="eastAsia" w:ascii="宋体" w:hAnsi="宋体"/>
                <w:bCs/>
                <w:color w:val="000000"/>
                <w:szCs w:val="20"/>
                <w:lang w:eastAsia="zh-CN"/>
              </w:rPr>
              <w:t>15</w:t>
            </w:r>
            <w:r>
              <w:rPr>
                <w:rFonts w:hint="eastAsia" w:ascii="宋体" w:hAnsi="宋体"/>
                <w:bCs/>
                <w:color w:val="000000"/>
                <w:szCs w:val="20"/>
              </w:rPr>
              <w:t>%</w:t>
            </w:r>
          </w:p>
        </w:tc>
      </w:tr>
    </w:tbl>
    <w:p w14:paraId="761DA51B">
      <w:pPr>
        <w:pStyle w:val="17"/>
        <w:spacing w:before="326" w:beforeLines="100" w:line="360" w:lineRule="auto"/>
        <w:rPr>
          <w:rFonts w:hint="eastAsia" w:ascii="黑体" w:hAnsi="宋体"/>
        </w:rPr>
      </w:pPr>
      <w:r>
        <w:rPr>
          <w:rFonts w:hint="eastAsia" w:ascii="黑体" w:hAnsi="宋体"/>
          <w:lang w:val="en-US" w:eastAsia="zh-CN"/>
        </w:rPr>
        <w:t xml:space="preserve"> </w:t>
      </w: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59DFBF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A53FC69">
            <w:pPr>
              <w:pStyle w:val="15"/>
              <w:widowControl w:val="0"/>
              <w:jc w:val="left"/>
              <w:rPr>
                <w:rFonts w:hint="eastAsia" w:ascii="宋体" w:hAnsi="宋体"/>
                <w:bCs/>
              </w:rPr>
            </w:pPr>
            <w:r>
              <w:rPr>
                <w:rFonts w:hint="eastAsia" w:ascii="宋体" w:hAnsi="宋体"/>
                <w:bCs/>
              </w:rPr>
              <w:t>无</w:t>
            </w:r>
          </w:p>
          <w:p w14:paraId="33072EDF">
            <w:pPr>
              <w:pStyle w:val="15"/>
              <w:widowControl w:val="0"/>
              <w:jc w:val="left"/>
              <w:rPr>
                <w:rFonts w:ascii="黑体"/>
              </w:rPr>
            </w:pPr>
          </w:p>
        </w:tc>
      </w:tr>
    </w:tbl>
    <w:p w14:paraId="08D86CEE">
      <w:pPr>
        <w:pStyle w:val="18"/>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0E3E7">
    <w:pPr>
      <w:jc w:val="right"/>
      <w:rPr>
        <w:rFonts w:hint="eastAsia"/>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999ED5F">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999ED5F">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F7FBA"/>
    <w:multiLevelType w:val="singleLevel"/>
    <w:tmpl w:val="E8FF7FBA"/>
    <w:lvl w:ilvl="0" w:tentative="0">
      <w:start w:val="3"/>
      <w:numFmt w:val="chineseCounting"/>
      <w:suff w:val="nothing"/>
      <w:lvlText w:val="%1、"/>
      <w:lvlJc w:val="left"/>
      <w:rPr>
        <w:rFonts w:hint="eastAsia"/>
      </w:rPr>
    </w:lvl>
  </w:abstractNum>
  <w:abstractNum w:abstractNumId="1">
    <w:nsid w:val="EE2F9BF6"/>
    <w:multiLevelType w:val="singleLevel"/>
    <w:tmpl w:val="EE2F9BF6"/>
    <w:lvl w:ilvl="0" w:tentative="0">
      <w:start w:val="5"/>
      <w:numFmt w:val="chineseCounting"/>
      <w:suff w:val="nothing"/>
      <w:lvlText w:val="%1、"/>
      <w:lvlJc w:val="left"/>
      <w:rPr>
        <w:rFonts w:hint="eastAsia"/>
      </w:rPr>
    </w:lvl>
  </w:abstractNum>
  <w:abstractNum w:abstractNumId="2">
    <w:nsid w:val="7EF12577"/>
    <w:multiLevelType w:val="multilevel"/>
    <w:tmpl w:val="7EF1257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lMmI2YjUwNTQzNDI0N2U0NGQ1MjMwY2U2NzBmNzMifQ=="/>
  </w:docVars>
  <w:rsids>
    <w:rsidRoot w:val="00B7651F"/>
    <w:rsid w:val="00010438"/>
    <w:rsid w:val="0001747B"/>
    <w:rsid w:val="000203E0"/>
    <w:rsid w:val="000210E0"/>
    <w:rsid w:val="00023A35"/>
    <w:rsid w:val="00033082"/>
    <w:rsid w:val="00046E1E"/>
    <w:rsid w:val="0006001D"/>
    <w:rsid w:val="000634A6"/>
    <w:rsid w:val="00066041"/>
    <w:rsid w:val="0007448A"/>
    <w:rsid w:val="00075686"/>
    <w:rsid w:val="0008122A"/>
    <w:rsid w:val="00087488"/>
    <w:rsid w:val="000A4E73"/>
    <w:rsid w:val="000A6D2E"/>
    <w:rsid w:val="000B110F"/>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85B7D"/>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C52F0"/>
    <w:rsid w:val="004D4FB3"/>
    <w:rsid w:val="004D75A6"/>
    <w:rsid w:val="004E3456"/>
    <w:rsid w:val="004F3DF0"/>
    <w:rsid w:val="00502A8D"/>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1A1"/>
    <w:rsid w:val="006B48AC"/>
    <w:rsid w:val="006B5977"/>
    <w:rsid w:val="006D1B59"/>
    <w:rsid w:val="006D2F9C"/>
    <w:rsid w:val="006E5CA9"/>
    <w:rsid w:val="006E5E98"/>
    <w:rsid w:val="006F3151"/>
    <w:rsid w:val="0070085A"/>
    <w:rsid w:val="007056DE"/>
    <w:rsid w:val="00706121"/>
    <w:rsid w:val="00710B6B"/>
    <w:rsid w:val="00712A2C"/>
    <w:rsid w:val="00712E84"/>
    <w:rsid w:val="00714914"/>
    <w:rsid w:val="007208D6"/>
    <w:rsid w:val="00725A79"/>
    <w:rsid w:val="00726786"/>
    <w:rsid w:val="00732152"/>
    <w:rsid w:val="00742E7A"/>
    <w:rsid w:val="0074424F"/>
    <w:rsid w:val="00774C1F"/>
    <w:rsid w:val="00775042"/>
    <w:rsid w:val="0078248F"/>
    <w:rsid w:val="007934A4"/>
    <w:rsid w:val="007A0AC9"/>
    <w:rsid w:val="007A1B70"/>
    <w:rsid w:val="007A57F6"/>
    <w:rsid w:val="007B4FFB"/>
    <w:rsid w:val="007C0BCE"/>
    <w:rsid w:val="007C1B69"/>
    <w:rsid w:val="007C3566"/>
    <w:rsid w:val="007C794A"/>
    <w:rsid w:val="007D5A33"/>
    <w:rsid w:val="007E13BF"/>
    <w:rsid w:val="007E620F"/>
    <w:rsid w:val="007E663C"/>
    <w:rsid w:val="007E7795"/>
    <w:rsid w:val="0080066B"/>
    <w:rsid w:val="00803578"/>
    <w:rsid w:val="008036DF"/>
    <w:rsid w:val="00815B8E"/>
    <w:rsid w:val="00816D99"/>
    <w:rsid w:val="0082324C"/>
    <w:rsid w:val="00823D71"/>
    <w:rsid w:val="008245AF"/>
    <w:rsid w:val="00835DC6"/>
    <w:rsid w:val="0083705D"/>
    <w:rsid w:val="0084242F"/>
    <w:rsid w:val="008441D3"/>
    <w:rsid w:val="0084523A"/>
    <w:rsid w:val="00871DCB"/>
    <w:rsid w:val="008901A2"/>
    <w:rsid w:val="008A08B0"/>
    <w:rsid w:val="008B0385"/>
    <w:rsid w:val="008B188E"/>
    <w:rsid w:val="008B397C"/>
    <w:rsid w:val="008B47F4"/>
    <w:rsid w:val="008B7448"/>
    <w:rsid w:val="008B7E1E"/>
    <w:rsid w:val="008C2AE6"/>
    <w:rsid w:val="008C2DE8"/>
    <w:rsid w:val="008C5113"/>
    <w:rsid w:val="008C5B8A"/>
    <w:rsid w:val="008C6281"/>
    <w:rsid w:val="008D3D5F"/>
    <w:rsid w:val="008D4E81"/>
    <w:rsid w:val="008E0F55"/>
    <w:rsid w:val="008F2339"/>
    <w:rsid w:val="008F253F"/>
    <w:rsid w:val="00900019"/>
    <w:rsid w:val="0090414A"/>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05EF2"/>
    <w:rsid w:val="00A17885"/>
    <w:rsid w:val="00A2337D"/>
    <w:rsid w:val="00A31BBE"/>
    <w:rsid w:val="00A31D34"/>
    <w:rsid w:val="00A333EF"/>
    <w:rsid w:val="00A41535"/>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569A"/>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4502"/>
    <w:rsid w:val="00B94A16"/>
    <w:rsid w:val="00BA1CD9"/>
    <w:rsid w:val="00BA6044"/>
    <w:rsid w:val="00BC2625"/>
    <w:rsid w:val="00BC3200"/>
    <w:rsid w:val="00BC338A"/>
    <w:rsid w:val="00BD5B13"/>
    <w:rsid w:val="00BD7AB0"/>
    <w:rsid w:val="00BD7E8C"/>
    <w:rsid w:val="00BE00E7"/>
    <w:rsid w:val="00BF3C20"/>
    <w:rsid w:val="00C011BC"/>
    <w:rsid w:val="00C03DBA"/>
    <w:rsid w:val="00C112E7"/>
    <w:rsid w:val="00C11CD4"/>
    <w:rsid w:val="00C14969"/>
    <w:rsid w:val="00C15061"/>
    <w:rsid w:val="00C1713D"/>
    <w:rsid w:val="00C20D9D"/>
    <w:rsid w:val="00C2134F"/>
    <w:rsid w:val="00C24718"/>
    <w:rsid w:val="00C30AEE"/>
    <w:rsid w:val="00C33362"/>
    <w:rsid w:val="00C3544A"/>
    <w:rsid w:val="00C4194E"/>
    <w:rsid w:val="00C52BB2"/>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4054"/>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93F3A"/>
    <w:rsid w:val="00DB2BE6"/>
    <w:rsid w:val="00DB76B3"/>
    <w:rsid w:val="00DC465C"/>
    <w:rsid w:val="00DC4A84"/>
    <w:rsid w:val="00DD0A5A"/>
    <w:rsid w:val="00DD1052"/>
    <w:rsid w:val="00DD3C7B"/>
    <w:rsid w:val="00DE2B21"/>
    <w:rsid w:val="00DE2D36"/>
    <w:rsid w:val="00DE48DE"/>
    <w:rsid w:val="00DF25F2"/>
    <w:rsid w:val="00DF4166"/>
    <w:rsid w:val="00E000F4"/>
    <w:rsid w:val="00E01231"/>
    <w:rsid w:val="00E04279"/>
    <w:rsid w:val="00E11393"/>
    <w:rsid w:val="00E125D9"/>
    <w:rsid w:val="00E13953"/>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29511B4"/>
    <w:rsid w:val="07F454E1"/>
    <w:rsid w:val="0A8128A6"/>
    <w:rsid w:val="0BF32A1B"/>
    <w:rsid w:val="0E956D7D"/>
    <w:rsid w:val="10BD2C22"/>
    <w:rsid w:val="1E351B5C"/>
    <w:rsid w:val="22987C80"/>
    <w:rsid w:val="24192CCC"/>
    <w:rsid w:val="30024D19"/>
    <w:rsid w:val="30F74F10"/>
    <w:rsid w:val="39A66CD4"/>
    <w:rsid w:val="3CD52CE1"/>
    <w:rsid w:val="410F2E6A"/>
    <w:rsid w:val="4430136C"/>
    <w:rsid w:val="4AB0382B"/>
    <w:rsid w:val="53D549FE"/>
    <w:rsid w:val="54600CF1"/>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9"/>
    <w:link w:val="2"/>
    <w:qFormat/>
    <w:uiPriority w:val="9"/>
    <w:rPr>
      <w:rFonts w:ascii="Calibri" w:hAnsi="Calibri" w:eastAsia="宋体" w:cs="Times New Roman"/>
      <w:b/>
      <w:bCs/>
      <w:kern w:val="44"/>
      <w:sz w:val="44"/>
      <w:szCs w:val="44"/>
    </w:rPr>
  </w:style>
  <w:style w:type="character" w:customStyle="1" w:styleId="21">
    <w:name w:val="批注文字 字符"/>
    <w:basedOn w:val="9"/>
    <w:link w:val="3"/>
    <w:qFormat/>
    <w:uiPriority w:val="99"/>
    <w:rPr>
      <w:rFonts w:ascii="Times New Roman" w:hAnsi="Times New Roman" w:eastAsia="宋体" w:cs="Times New Roman"/>
      <w:kern w:val="2"/>
      <w:sz w:val="21"/>
      <w:szCs w:val="24"/>
    </w:rPr>
  </w:style>
  <w:style w:type="character" w:customStyle="1" w:styleId="22">
    <w:name w:val="editor-text-node"/>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6</Pages>
  <Words>1504</Words>
  <Characters>1533</Characters>
  <Lines>25</Lines>
  <Paragraphs>7</Paragraphs>
  <TotalTime>1</TotalTime>
  <ScaleCrop>false</ScaleCrop>
  <LinksUpToDate>false</LinksUpToDate>
  <CharactersWithSpaces>1541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JJL</cp:lastModifiedBy>
  <cp:lastPrinted>2023-09-17T07:48:00Z</cp:lastPrinted>
  <dcterms:modified xsi:type="dcterms:W3CDTF">2025-03-17T06:39:28Z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20778070A7384BC0B232FF4CC94B4B45_13</vt:lpwstr>
  </property>
  <property fmtid="{D5CDD505-2E9C-101B-9397-08002B2CF9AE}" pid="4" name="KSOTemplateDocerSaveRecord">
    <vt:lpwstr>eyJoZGlkIjoiMTQxZGVhMTJjYWI3ODEwYmEwYjZjYTM3MTgwNmVjZjEiLCJ1c2VySWQiOiI5MjgzMDE4NTIifQ==</vt:lpwstr>
  </property>
</Properties>
</file>