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A"/>
        <w:jc w:val="center"/>
        <w:rPr>
          <w:sz w:val="6"/>
          <w:szCs w:val="6"/>
        </w:rPr>
      </w:pPr>
    </w:p>
    <w:p>
      <w:pPr>
        <w:pStyle w:val="正文 A"/>
        <w:jc w:val="center"/>
        <w:rPr>
          <w:sz w:val="6"/>
          <w:szCs w:val="6"/>
        </w:rPr>
      </w:pPr>
    </w:p>
    <w:p>
      <w:pPr>
        <w:pStyle w:val="正文 A"/>
        <w:jc w:val="center"/>
        <w:rPr>
          <w:rStyle w:val="页码"/>
          <w:rFonts w:ascii="黑体" w:cs="黑体" w:hAnsi="黑体" w:eastAsia="黑体"/>
          <w:sz w:val="32"/>
          <w:szCs w:val="32"/>
        </w:rPr>
      </w:pPr>
      <w:r>
        <w:rPr>
          <w:rStyle w:val="页码"/>
          <w:rFonts w:ascii="黑体" w:cs="黑体" w:hAnsi="黑体" w:eastAsia="黑体"/>
          <w:sz w:val="32"/>
          <w:szCs w:val="32"/>
          <w:rtl w:val="0"/>
          <w:lang w:val="zh-TW" w:eastAsia="zh-TW"/>
        </w:rPr>
        <w:t>上海建桥学院</w:t>
      </w:r>
      <w:r>
        <w:rPr>
          <w:rStyle w:val="页码"/>
          <w:rFonts w:ascii="黑体" w:cs="黑体" w:hAnsi="黑体" w:eastAsia="黑体"/>
          <w:sz w:val="32"/>
          <w:szCs w:val="32"/>
          <w:rtl w:val="0"/>
          <w:lang w:val="zh-TW" w:eastAsia="zh-TW"/>
        </w:rPr>
        <w:t>课程教学进度计划表</w:t>
      </w:r>
    </w:p>
    <w:p>
      <w:pPr>
        <w:pStyle w:val="正文 A"/>
        <w:spacing w:after="180"/>
        <w:jc w:val="center"/>
        <w:rPr>
          <w:rFonts w:ascii="仿宋" w:cs="仿宋" w:hAnsi="仿宋" w:eastAsia="仿宋"/>
          <w:sz w:val="28"/>
          <w:szCs w:val="28"/>
        </w:rPr>
      </w:pPr>
    </w:p>
    <w:p>
      <w:pPr>
        <w:pStyle w:val="正文 A"/>
        <w:spacing w:before="180" w:after="180"/>
        <w:jc w:val="both"/>
        <w:rPr>
          <w:rStyle w:val="页码"/>
          <w:rFonts w:ascii="仿宋" w:cs="仿宋" w:hAnsi="仿宋" w:eastAsia="仿宋"/>
          <w:b w:val="1"/>
          <w:bCs w:val="1"/>
          <w:color w:val="000000"/>
          <w:sz w:val="28"/>
          <w:szCs w:val="28"/>
          <w:u w:color="000000"/>
          <w:lang w:val="zh-TW" w:eastAsia="zh-TW"/>
        </w:rPr>
      </w:pPr>
      <w:r>
        <w:rPr>
          <w:rStyle w:val="页码"/>
          <w:rFonts w:ascii="仿宋" w:cs="仿宋" w:hAnsi="仿宋" w:eastAsia="仿宋"/>
          <w:b w:val="1"/>
          <w:bCs w:val="1"/>
          <w:color w:val="000000"/>
          <w:sz w:val="28"/>
          <w:szCs w:val="28"/>
          <w:u w:color="000000"/>
          <w:rtl w:val="0"/>
          <w:lang w:val="zh-TW" w:eastAsia="zh-TW"/>
        </w:rPr>
        <w:t>一、基本信息</w:t>
      </w:r>
    </w:p>
    <w:tbl>
      <w:tblPr>
        <w:tblW w:w="87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18"/>
        <w:gridCol w:w="2268"/>
        <w:gridCol w:w="1134"/>
        <w:gridCol w:w="3969"/>
      </w:tblGrid>
      <w:tr>
        <w:tblPrEx>
          <w:shd w:val="clear" w:color="auto" w:fill="ced7e7"/>
        </w:tblPrEx>
        <w:trPr>
          <w:trHeight w:val="41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sz w:val="21"/>
                <w:szCs w:val="21"/>
                <w:rtl w:val="0"/>
                <w:lang w:val="zh-TW" w:eastAsia="zh-TW"/>
              </w:rPr>
              <w:t>课程代码</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宋体" w:cs="宋体" w:hAnsi="宋体" w:eastAsia="宋体"/>
                <w:sz w:val="21"/>
                <w:szCs w:val="21"/>
                <w:rtl w:val="0"/>
                <w:lang w:val="en-US"/>
              </w:rPr>
              <w:t>2120016</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课程名称</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宋体" w:cs="宋体" w:hAnsi="宋体" w:eastAsia="宋体"/>
                <w:sz w:val="21"/>
                <w:szCs w:val="21"/>
                <w:rtl w:val="0"/>
                <w:lang w:val="zh-TW" w:eastAsia="zh-TW"/>
              </w:rPr>
              <w:t>陶瓷首饰设计</w:t>
            </w:r>
          </w:p>
        </w:tc>
      </w:tr>
      <w:tr>
        <w:tblPrEx>
          <w:shd w:val="clear" w:color="auto" w:fill="ced7e7"/>
        </w:tblPrEx>
        <w:trPr>
          <w:trHeight w:val="41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课程学分</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宋体" w:cs="宋体" w:hAnsi="宋体" w:eastAsia="宋体"/>
                <w:sz w:val="21"/>
                <w:szCs w:val="21"/>
                <w:rtl w:val="0"/>
                <w:lang w:val="en-US"/>
              </w:rPr>
              <w:t>3</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2"/>
                <w:sz w:val="21"/>
                <w:szCs w:val="21"/>
                <w:rtl w:val="0"/>
                <w:lang w:val="zh-TW" w:eastAsia="zh-TW"/>
              </w:rPr>
              <w:t>总学时</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宋体" w:cs="宋体" w:hAnsi="宋体" w:eastAsia="宋体"/>
                <w:sz w:val="21"/>
                <w:szCs w:val="21"/>
                <w:rtl w:val="0"/>
                <w:lang w:val="en-US"/>
              </w:rPr>
              <w:t>48</w:t>
            </w:r>
          </w:p>
        </w:tc>
      </w:tr>
      <w:tr>
        <w:tblPrEx>
          <w:shd w:val="clear" w:color="auto" w:fill="ced7e7"/>
        </w:tblPrEx>
        <w:trPr>
          <w:trHeight w:val="41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授课教</w:t>
            </w:r>
            <w:r>
              <w:rPr>
                <w:rStyle w:val="页码"/>
                <w:rFonts w:ascii="黑体" w:cs="黑体" w:hAnsi="黑体" w:eastAsia="黑体"/>
                <w:kern w:val="0"/>
                <w:sz w:val="21"/>
                <w:szCs w:val="21"/>
                <w:rtl w:val="0"/>
                <w:lang w:val="zh-TW" w:eastAsia="zh-TW"/>
              </w:rPr>
              <w:t>师</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宋体" w:cs="宋体" w:hAnsi="宋体" w:eastAsia="宋体"/>
                <w:sz w:val="21"/>
                <w:szCs w:val="21"/>
                <w:rtl w:val="0"/>
                <w:lang w:val="zh-TW" w:eastAsia="zh-TW"/>
              </w:rPr>
              <w:t>王琼</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教师邮箱</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pPr>
            <w:r>
              <w:rPr>
                <w:rStyle w:val="页码"/>
                <w:rFonts w:ascii="宋体" w:cs="宋体" w:hAnsi="宋体" w:eastAsia="宋体"/>
                <w:sz w:val="21"/>
                <w:szCs w:val="21"/>
                <w:rtl w:val="0"/>
                <w:lang w:val="en-US"/>
              </w:rPr>
              <w:t>qiooqioo@126.com</w:t>
            </w:r>
          </w:p>
        </w:tc>
      </w:tr>
      <w:tr>
        <w:tblPrEx>
          <w:shd w:val="clear" w:color="auto" w:fill="ced7e7"/>
        </w:tblPrEx>
        <w:trPr>
          <w:trHeight w:val="693"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2"/>
                <w:sz w:val="21"/>
                <w:szCs w:val="21"/>
                <w:rtl w:val="0"/>
                <w:lang w:val="zh-TW" w:eastAsia="zh-TW"/>
              </w:rPr>
              <w:t>上课</w:t>
            </w:r>
            <w:r>
              <w:rPr>
                <w:rStyle w:val="页码"/>
                <w:rFonts w:ascii="黑体" w:cs="黑体" w:hAnsi="黑体" w:eastAsia="黑体"/>
                <w:kern w:val="0"/>
                <w:sz w:val="21"/>
                <w:szCs w:val="21"/>
                <w:rtl w:val="0"/>
                <w:lang w:val="zh-TW" w:eastAsia="zh-TW"/>
              </w:rPr>
              <w:t>班级</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pPr>
            <w:r>
              <w:rPr>
                <w:rStyle w:val="页码"/>
                <w:rFonts w:ascii="宋体" w:cs="宋体" w:hAnsi="宋体" w:eastAsia="宋体"/>
                <w:sz w:val="20"/>
                <w:szCs w:val="20"/>
                <w:rtl w:val="0"/>
                <w:lang w:val="zh-TW" w:eastAsia="zh-TW"/>
              </w:rPr>
              <w:t>产品设计</w:t>
            </w:r>
            <w:r>
              <w:rPr>
                <w:rStyle w:val="页码"/>
                <w:rFonts w:ascii="宋体" w:cs="宋体" w:hAnsi="宋体" w:eastAsia="宋体"/>
                <w:sz w:val="20"/>
                <w:szCs w:val="20"/>
                <w:rtl w:val="0"/>
                <w:lang w:val="en-US"/>
              </w:rPr>
              <w:t>18-1</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上课教室</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rPr>
                <w:rStyle w:val="页码"/>
                <w:rFonts w:ascii="宋体" w:cs="宋体" w:hAnsi="宋体" w:eastAsia="宋体"/>
                <w:sz w:val="21"/>
                <w:szCs w:val="21"/>
              </w:rPr>
            </w:pPr>
            <w:r>
              <w:rPr>
                <w:rStyle w:val="页码"/>
                <w:rFonts w:ascii="宋体" w:cs="宋体" w:hAnsi="宋体" w:eastAsia="宋体"/>
                <w:sz w:val="21"/>
                <w:szCs w:val="21"/>
                <w:rtl w:val="0"/>
                <w:lang w:val="en-US"/>
              </w:rPr>
              <w:t>3158</w:t>
            </w:r>
          </w:p>
          <w:p>
            <w:pPr>
              <w:pStyle w:val="正文 A"/>
              <w:tabs>
                <w:tab w:val="left" w:pos="532"/>
              </w:tabs>
              <w:bidi w:val="0"/>
              <w:spacing w:line="340" w:lineRule="exact"/>
              <w:ind w:left="0" w:right="0" w:firstLine="0"/>
              <w:jc w:val="left"/>
              <w:rPr>
                <w:rtl w:val="0"/>
              </w:rPr>
            </w:pPr>
            <w:r>
              <w:rPr>
                <w:rStyle w:val="页码"/>
                <w:rFonts w:ascii="宋体" w:cs="宋体" w:hAnsi="宋体" w:eastAsia="宋体"/>
                <w:sz w:val="21"/>
                <w:szCs w:val="21"/>
                <w:rtl w:val="0"/>
                <w:lang w:val="zh-TW" w:eastAsia="zh-TW"/>
              </w:rPr>
              <w:t>陶艺设计制作实验室</w:t>
            </w:r>
          </w:p>
        </w:tc>
      </w:tr>
      <w:tr>
        <w:tblPrEx>
          <w:shd w:val="clear" w:color="auto" w:fill="ced7e7"/>
        </w:tblPrEx>
        <w:trPr>
          <w:trHeight w:val="693"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答疑时间</w:t>
            </w:r>
          </w:p>
        </w:tc>
        <w:tc>
          <w:tcPr>
            <w:tcW w:type="dxa" w:w="737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rPr>
                <w:rStyle w:val="页码"/>
                <w:rFonts w:ascii="宋体" w:cs="宋体" w:hAnsi="宋体" w:eastAsia="宋体"/>
                <w:kern w:val="0"/>
                <w:sz w:val="21"/>
                <w:szCs w:val="21"/>
              </w:rPr>
            </w:pPr>
            <w:r>
              <w:rPr>
                <w:rStyle w:val="页码"/>
                <w:rFonts w:ascii="宋体" w:cs="宋体" w:hAnsi="宋体" w:eastAsia="宋体"/>
                <w:kern w:val="0"/>
                <w:sz w:val="21"/>
                <w:szCs w:val="21"/>
                <w:rtl w:val="0"/>
                <w:lang w:val="zh-TW" w:eastAsia="zh-TW"/>
              </w:rPr>
              <w:t>时间</w:t>
            </w:r>
            <w:r>
              <w:rPr>
                <w:rStyle w:val="页码"/>
                <w:rFonts w:ascii="宋体" w:cs="宋体" w:hAnsi="宋体" w:eastAsia="宋体"/>
                <w:kern w:val="0"/>
                <w:sz w:val="21"/>
                <w:szCs w:val="21"/>
                <w:rtl w:val="0"/>
                <w:lang w:val="en-US"/>
              </w:rPr>
              <w:t xml:space="preserve"> : </w:t>
            </w:r>
            <w:r>
              <w:rPr>
                <w:rStyle w:val="页码"/>
                <w:rFonts w:ascii="宋体" w:cs="宋体" w:hAnsi="宋体" w:eastAsia="宋体"/>
                <w:kern w:val="0"/>
                <w:sz w:val="21"/>
                <w:szCs w:val="21"/>
                <w:rtl w:val="0"/>
                <w:lang w:val="zh-TW" w:eastAsia="zh-TW"/>
              </w:rPr>
              <w:t>周四</w:t>
            </w:r>
            <w:r>
              <w:rPr>
                <w:rStyle w:val="页码"/>
                <w:rFonts w:ascii="宋体" w:cs="宋体" w:hAnsi="宋体" w:eastAsia="宋体"/>
                <w:kern w:val="0"/>
                <w:sz w:val="21"/>
                <w:szCs w:val="21"/>
                <w:rtl w:val="0"/>
                <w:lang w:val="en-US"/>
              </w:rPr>
              <w:t xml:space="preserve">  11</w:t>
            </w:r>
            <w:r>
              <w:rPr>
                <w:rStyle w:val="页码"/>
                <w:rFonts w:ascii="宋体" w:cs="宋体" w:hAnsi="宋体" w:eastAsia="宋体"/>
                <w:kern w:val="0"/>
                <w:sz w:val="21"/>
                <w:szCs w:val="21"/>
                <w:rtl w:val="0"/>
                <w:lang w:val="zh-TW" w:eastAsia="zh-TW"/>
              </w:rPr>
              <w:t>：</w:t>
            </w:r>
            <w:r>
              <w:rPr>
                <w:rStyle w:val="页码"/>
                <w:rFonts w:ascii="宋体" w:cs="宋体" w:hAnsi="宋体" w:eastAsia="宋体"/>
                <w:kern w:val="0"/>
                <w:sz w:val="21"/>
                <w:szCs w:val="21"/>
                <w:rtl w:val="0"/>
                <w:lang w:val="en-US"/>
              </w:rPr>
              <w:t xml:space="preserve">30-12:00    </w:t>
            </w:r>
            <w:r>
              <w:rPr>
                <w:rStyle w:val="页码"/>
                <w:rFonts w:ascii="宋体" w:cs="宋体" w:hAnsi="宋体" w:eastAsia="宋体"/>
                <w:kern w:val="0"/>
                <w:sz w:val="21"/>
                <w:szCs w:val="21"/>
                <w:rtl w:val="0"/>
                <w:lang w:val="zh-TW" w:eastAsia="zh-TW"/>
              </w:rPr>
              <w:t>地点</w:t>
            </w:r>
            <w:r>
              <w:rPr>
                <w:rStyle w:val="页码"/>
                <w:rFonts w:ascii="宋体" w:cs="宋体" w:hAnsi="宋体" w:eastAsia="宋体"/>
                <w:kern w:val="0"/>
                <w:sz w:val="21"/>
                <w:szCs w:val="21"/>
                <w:rtl w:val="0"/>
                <w:lang w:val="en-US"/>
              </w:rPr>
              <w:t xml:space="preserve">:  </w:t>
            </w:r>
            <w:r>
              <w:rPr>
                <w:rStyle w:val="页码"/>
                <w:rFonts w:ascii="宋体" w:cs="宋体" w:hAnsi="宋体" w:eastAsia="宋体"/>
                <w:kern w:val="2"/>
                <w:sz w:val="21"/>
                <w:szCs w:val="21"/>
                <w:rtl w:val="0"/>
                <w:lang w:val="zh-TW" w:eastAsia="zh-TW"/>
              </w:rPr>
              <w:t>陶艺设计制作实验室</w:t>
            </w:r>
            <w:r>
              <w:rPr>
                <w:rStyle w:val="页码"/>
                <w:rFonts w:ascii="宋体" w:cs="宋体" w:hAnsi="宋体" w:eastAsia="宋体"/>
                <w:kern w:val="0"/>
                <w:sz w:val="21"/>
                <w:szCs w:val="21"/>
                <w:rtl w:val="0"/>
                <w:lang w:val="en-US"/>
              </w:rPr>
              <w:t xml:space="preserve">    </w:t>
            </w:r>
          </w:p>
          <w:p>
            <w:pPr>
              <w:pStyle w:val="正文 A"/>
              <w:tabs>
                <w:tab w:val="left" w:pos="532"/>
              </w:tabs>
              <w:bidi w:val="0"/>
              <w:spacing w:line="340" w:lineRule="exact"/>
              <w:ind w:left="0" w:right="0" w:firstLine="0"/>
              <w:jc w:val="left"/>
              <w:rPr>
                <w:rtl w:val="0"/>
              </w:rPr>
            </w:pPr>
            <w:r>
              <w:rPr>
                <w:rStyle w:val="页码"/>
                <w:rFonts w:ascii="宋体" w:cs="宋体" w:hAnsi="宋体" w:eastAsia="宋体"/>
                <w:kern w:val="0"/>
                <w:sz w:val="21"/>
                <w:szCs w:val="21"/>
                <w:rtl w:val="0"/>
                <w:lang w:val="zh-TW" w:eastAsia="zh-TW"/>
              </w:rPr>
              <w:t>电话：</w:t>
            </w:r>
            <w:r>
              <w:rPr>
                <w:rStyle w:val="页码"/>
                <w:rFonts w:ascii="宋体" w:cs="宋体" w:hAnsi="宋体" w:eastAsia="宋体"/>
                <w:kern w:val="0"/>
                <w:sz w:val="21"/>
                <w:szCs w:val="21"/>
                <w:rtl w:val="0"/>
                <w:lang w:val="en-US"/>
              </w:rPr>
              <w:t>18116201846</w:t>
            </w:r>
          </w:p>
        </w:tc>
      </w:tr>
      <w:tr>
        <w:tblPrEx>
          <w:shd w:val="clear" w:color="auto" w:fill="ced7e7"/>
        </w:tblPrEx>
        <w:trPr>
          <w:trHeight w:val="41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主要教材</w:t>
            </w:r>
          </w:p>
        </w:tc>
        <w:tc>
          <w:tcPr>
            <w:tcW w:type="dxa" w:w="737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pPr>
            <w:r>
              <w:rPr>
                <w:rStyle w:val="页码"/>
                <w:rFonts w:ascii="宋体" w:cs="宋体" w:hAnsi="宋体" w:eastAsia="宋体"/>
                <w:kern w:val="2"/>
                <w:sz w:val="21"/>
                <w:szCs w:val="21"/>
                <w:rtl w:val="0"/>
                <w:lang w:val="zh-TW" w:eastAsia="zh-TW"/>
              </w:rPr>
              <w:t xml:space="preserve">《时尚陶艺服饰配件》，张婧婧编著，武汉理工大学出版社 </w:t>
            </w:r>
            <w:r>
              <w:rPr>
                <w:rStyle w:val="页码"/>
                <w:rFonts w:ascii="宋体" w:cs="宋体" w:hAnsi="宋体" w:eastAsia="宋体"/>
                <w:kern w:val="2"/>
                <w:sz w:val="21"/>
                <w:szCs w:val="21"/>
                <w:rtl w:val="0"/>
                <w:lang w:val="en-US"/>
              </w:rPr>
              <w:t>2006.5</w:t>
            </w:r>
          </w:p>
        </w:tc>
      </w:tr>
      <w:tr>
        <w:tblPrEx>
          <w:shd w:val="clear" w:color="auto" w:fill="ced7e7"/>
        </w:tblPrEx>
        <w:trPr>
          <w:trHeight w:val="1022"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532"/>
              </w:tabs>
              <w:spacing w:line="340" w:lineRule="exact"/>
              <w:jc w:val="center"/>
            </w:pPr>
            <w:r>
              <w:rPr>
                <w:rStyle w:val="页码"/>
                <w:rFonts w:ascii="黑体" w:cs="黑体" w:hAnsi="黑体" w:eastAsia="黑体"/>
                <w:kern w:val="0"/>
                <w:sz w:val="21"/>
                <w:szCs w:val="21"/>
                <w:rtl w:val="0"/>
                <w:lang w:val="zh-TW" w:eastAsia="zh-TW"/>
              </w:rPr>
              <w:t>参考资料</w:t>
            </w:r>
          </w:p>
        </w:tc>
        <w:tc>
          <w:tcPr>
            <w:tcW w:type="dxa" w:w="737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rPr>
                <w:rStyle w:val="页码"/>
                <w:rFonts w:ascii="宋体" w:cs="宋体" w:hAnsi="宋体" w:eastAsia="宋体"/>
                <w:sz w:val="20"/>
                <w:szCs w:val="20"/>
              </w:rPr>
            </w:pPr>
            <w:r>
              <w:rPr>
                <w:rStyle w:val="页码"/>
                <w:rFonts w:ascii="PMingLiU" w:cs="PMingLiU" w:hAnsi="PMingLiU" w:eastAsia="PMingLiU"/>
                <w:sz w:val="20"/>
                <w:szCs w:val="20"/>
                <w:rtl w:val="0"/>
                <w:lang w:val="zh-TW" w:eastAsia="zh-TW"/>
              </w:rPr>
              <w:t>《现代</w:t>
            </w:r>
            <w:r>
              <w:rPr>
                <w:rStyle w:val="页码"/>
                <w:rFonts w:ascii="PMingLiU" w:cs="PMingLiU" w:hAnsi="PMingLiU" w:eastAsia="PMingLiU"/>
                <w:kern w:val="36"/>
                <w:sz w:val="20"/>
                <w:szCs w:val="20"/>
                <w:rtl w:val="0"/>
                <w:lang w:val="zh-TW" w:eastAsia="zh-TW"/>
              </w:rPr>
              <w:t>陶艺设计</w:t>
            </w:r>
            <w:r>
              <w:rPr>
                <w:rStyle w:val="页码"/>
                <w:rFonts w:ascii="PMingLiU" w:cs="PMingLiU" w:hAnsi="PMingLiU" w:eastAsia="PMingLiU"/>
                <w:sz w:val="20"/>
                <w:szCs w:val="20"/>
                <w:rtl w:val="0"/>
                <w:lang w:val="zh-TW" w:eastAsia="zh-TW"/>
              </w:rPr>
              <w:t xml:space="preserve">》，王忠主编，湖南人民出版社 </w:t>
            </w:r>
            <w:r>
              <w:rPr>
                <w:rStyle w:val="页码"/>
                <w:rFonts w:ascii="宋体" w:cs="宋体" w:hAnsi="宋体" w:eastAsia="宋体"/>
                <w:sz w:val="20"/>
                <w:szCs w:val="20"/>
                <w:rtl w:val="0"/>
                <w:lang w:val="en-US"/>
              </w:rPr>
              <w:t>2008.8</w:t>
            </w:r>
          </w:p>
          <w:p>
            <w:pPr>
              <w:pStyle w:val="正文 A"/>
              <w:bidi w:val="0"/>
              <w:spacing w:line="288" w:lineRule="auto"/>
              <w:ind w:left="0" w:right="0" w:firstLine="0"/>
              <w:jc w:val="left"/>
              <w:rPr>
                <w:rStyle w:val="页码"/>
                <w:rFonts w:ascii="宋体" w:cs="宋体" w:hAnsi="宋体" w:eastAsia="宋体"/>
                <w:sz w:val="20"/>
                <w:szCs w:val="20"/>
                <w:rtl w:val="0"/>
              </w:rPr>
            </w:pPr>
            <w:r>
              <w:rPr>
                <w:rStyle w:val="页码"/>
                <w:rFonts w:ascii="PMingLiU" w:cs="PMingLiU" w:hAnsi="PMingLiU" w:eastAsia="PMingLiU"/>
                <w:sz w:val="20"/>
                <w:szCs w:val="20"/>
                <w:rtl w:val="0"/>
                <w:lang w:val="zh-TW" w:eastAsia="zh-TW"/>
              </w:rPr>
              <w:t>《</w:t>
            </w:r>
            <w:r>
              <w:rPr>
                <w:rStyle w:val="页码"/>
                <w:rFonts w:ascii="PMingLiU" w:cs="PMingLiU" w:hAnsi="PMingLiU" w:eastAsia="PMingLiU"/>
                <w:kern w:val="36"/>
                <w:sz w:val="20"/>
                <w:szCs w:val="20"/>
                <w:rtl w:val="0"/>
                <w:lang w:val="zh-TW" w:eastAsia="zh-TW"/>
              </w:rPr>
              <w:t>陶艺技法</w:t>
            </w:r>
            <w:r>
              <w:rPr>
                <w:rStyle w:val="页码"/>
                <w:rFonts w:ascii="PMingLiU" w:cs="PMingLiU" w:hAnsi="PMingLiU" w:eastAsia="PMingLiU"/>
                <w:sz w:val="20"/>
                <w:szCs w:val="20"/>
                <w:rtl w:val="0"/>
                <w:lang w:val="zh-TW" w:eastAsia="zh-TW"/>
              </w:rPr>
              <w:t xml:space="preserve">》，黄焕义主编，邓和清、黄胜编著，江西美术出版社 </w:t>
            </w:r>
            <w:r>
              <w:rPr>
                <w:rStyle w:val="页码"/>
                <w:rFonts w:ascii="宋体" w:cs="宋体" w:hAnsi="宋体" w:eastAsia="宋体"/>
                <w:sz w:val="20"/>
                <w:szCs w:val="20"/>
                <w:rtl w:val="0"/>
                <w:lang w:val="en-US"/>
              </w:rPr>
              <w:t>2000.6</w:t>
            </w:r>
          </w:p>
          <w:p>
            <w:pPr>
              <w:pStyle w:val="正文 A"/>
              <w:tabs>
                <w:tab w:val="left" w:pos="532"/>
              </w:tabs>
              <w:bidi w:val="0"/>
              <w:spacing w:line="340" w:lineRule="exact"/>
              <w:ind w:left="0" w:right="0" w:firstLine="0"/>
              <w:jc w:val="left"/>
              <w:rPr>
                <w:rtl w:val="0"/>
              </w:rPr>
            </w:pPr>
            <w:r>
              <w:rPr>
                <w:rStyle w:val="页码"/>
                <w:rFonts w:ascii="PMingLiU" w:cs="PMingLiU" w:hAnsi="PMingLiU" w:eastAsia="PMingLiU"/>
                <w:sz w:val="20"/>
                <w:szCs w:val="20"/>
                <w:rtl w:val="0"/>
                <w:lang w:val="zh-TW" w:eastAsia="zh-TW"/>
              </w:rPr>
              <w:t>《珠宝首饰设计》，郭新</w:t>
            </w:r>
            <w:r>
              <w:rPr>
                <w:rStyle w:val="页码"/>
                <w:rFonts w:ascii="宋体" w:cs="宋体" w:hAnsi="宋体" w:eastAsia="宋体"/>
                <w:sz w:val="20"/>
                <w:szCs w:val="20"/>
                <w:rtl w:val="0"/>
                <w:lang w:val="zh-TW" w:eastAsia="zh-TW"/>
              </w:rPr>
              <w:t>主编，</w:t>
            </w:r>
            <w:r>
              <w:rPr>
                <w:rStyle w:val="Hyperlink.0"/>
                <w:rFonts w:ascii="宋体" w:cs="宋体" w:hAnsi="宋体" w:eastAsia="宋体"/>
                <w:sz w:val="20"/>
                <w:szCs w:val="20"/>
                <w:lang w:val="zh-TW" w:eastAsia="zh-TW"/>
              </w:rPr>
              <w:fldChar w:fldCharType="begin" w:fldLock="0"/>
            </w:r>
            <w:r>
              <w:rPr>
                <w:rStyle w:val="Hyperlink.0"/>
                <w:rFonts w:ascii="宋体" w:cs="宋体" w:hAnsi="宋体" w:eastAsia="宋体"/>
                <w:sz w:val="20"/>
                <w:szCs w:val="20"/>
                <w:lang w:val="zh-TW" w:eastAsia="zh-TW"/>
              </w:rPr>
              <w:instrText xml:space="preserve"> HYPERLINK "http://search.dangdang.com/?key3=%25C9%25CF%25BA%25A3%25C8%25CB%25C3%25F1%25C3%25C0%25CA%25F5%25B3%25F6%25B0%25E6%25C9%25E7&amp;medium=01&amp;category_path=01.00.00.00.00.00"</w:instrText>
            </w:r>
            <w:r>
              <w:rPr>
                <w:rStyle w:val="Hyperlink.0"/>
                <w:rFonts w:ascii="宋体" w:cs="宋体" w:hAnsi="宋体" w:eastAsia="宋体"/>
                <w:sz w:val="20"/>
                <w:szCs w:val="20"/>
                <w:lang w:val="zh-TW" w:eastAsia="zh-TW"/>
              </w:rPr>
              <w:fldChar w:fldCharType="separate" w:fldLock="0"/>
            </w:r>
            <w:r>
              <w:rPr>
                <w:rStyle w:val="Hyperlink.0"/>
                <w:rFonts w:ascii="宋体" w:cs="宋体" w:hAnsi="宋体" w:eastAsia="宋体"/>
                <w:sz w:val="20"/>
                <w:szCs w:val="20"/>
                <w:rtl w:val="0"/>
                <w:lang w:val="zh-TW" w:eastAsia="zh-TW"/>
              </w:rPr>
              <w:t>上海人民美术出版社</w:t>
            </w:r>
            <w:r>
              <w:rPr>
                <w:rFonts w:ascii="宋体" w:cs="宋体" w:hAnsi="宋体" w:eastAsia="宋体"/>
                <w:sz w:val="20"/>
                <w:szCs w:val="20"/>
              </w:rPr>
              <w:fldChar w:fldCharType="end" w:fldLock="0"/>
            </w:r>
            <w:r>
              <w:rPr>
                <w:rStyle w:val="页码"/>
                <w:rFonts w:ascii="宋体" w:cs="宋体" w:hAnsi="宋体" w:eastAsia="宋体"/>
                <w:sz w:val="20"/>
                <w:szCs w:val="20"/>
                <w:rtl w:val="0"/>
                <w:lang w:val="en-US"/>
              </w:rPr>
              <w:t xml:space="preserve"> 2014.1</w:t>
            </w:r>
          </w:p>
        </w:tc>
      </w:tr>
    </w:tbl>
    <w:p>
      <w:pPr>
        <w:pStyle w:val="正文 A"/>
        <w:spacing w:before="180" w:after="180"/>
        <w:ind w:left="108" w:hanging="108"/>
        <w:jc w:val="both"/>
        <w:rPr>
          <w:rStyle w:val="页码"/>
          <w:rFonts w:ascii="仿宋" w:cs="仿宋" w:hAnsi="仿宋" w:eastAsia="仿宋"/>
          <w:b w:val="1"/>
          <w:bCs w:val="1"/>
          <w:color w:val="000000"/>
          <w:sz w:val="28"/>
          <w:szCs w:val="28"/>
          <w:u w:color="000000"/>
          <w:lang w:val="zh-TW" w:eastAsia="zh-TW"/>
        </w:rPr>
      </w:pPr>
    </w:p>
    <w:p>
      <w:pPr>
        <w:pStyle w:val="正文 A"/>
        <w:spacing w:line="340" w:lineRule="exact"/>
        <w:rPr>
          <w:rStyle w:val="页码"/>
          <w:rFonts w:ascii="Calibri" w:cs="Calibri" w:hAnsi="Calibri" w:eastAsia="Calibri"/>
          <w:b w:val="1"/>
          <w:bCs w:val="1"/>
          <w:color w:val="000000"/>
          <w:u w:color="000000"/>
        </w:rPr>
      </w:pPr>
    </w:p>
    <w:p>
      <w:pPr>
        <w:pStyle w:val="正文 A"/>
        <w:spacing w:before="180" w:after="180"/>
        <w:jc w:val="both"/>
        <w:rPr>
          <w:rStyle w:val="页码"/>
          <w:rFonts w:ascii="仿宋" w:cs="仿宋" w:hAnsi="仿宋" w:eastAsia="仿宋"/>
          <w:b w:val="1"/>
          <w:bCs w:val="1"/>
          <w:color w:val="000000"/>
          <w:sz w:val="28"/>
          <w:szCs w:val="28"/>
          <w:u w:color="000000"/>
          <w:lang w:val="zh-TW" w:eastAsia="zh-TW"/>
        </w:rPr>
      </w:pPr>
      <w:r>
        <w:rPr>
          <w:rStyle w:val="页码"/>
          <w:rFonts w:ascii="仿宋" w:cs="仿宋" w:hAnsi="仿宋" w:eastAsia="仿宋"/>
          <w:b w:val="1"/>
          <w:bCs w:val="1"/>
          <w:color w:val="000000"/>
          <w:sz w:val="28"/>
          <w:szCs w:val="28"/>
          <w:u w:color="000000"/>
          <w:rtl w:val="0"/>
          <w:lang w:val="zh-TW" w:eastAsia="zh-TW"/>
        </w:rPr>
        <w:t>二、课程教学进度</w:t>
      </w:r>
    </w:p>
    <w:tbl>
      <w:tblPr>
        <w:tblW w:w="87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9"/>
        <w:gridCol w:w="3877"/>
        <w:gridCol w:w="1276"/>
        <w:gridCol w:w="2977"/>
      </w:tblGrid>
      <w:tr>
        <w:tblPrEx>
          <w:shd w:val="clear" w:color="auto" w:fill="ced7e7"/>
        </w:tblPrEx>
        <w:trPr>
          <w:trHeight w:val="403"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spacing w:before="120" w:after="120" w:line="240" w:lineRule="exact"/>
              <w:jc w:val="center"/>
            </w:pPr>
            <w:r>
              <w:rPr>
                <w:rStyle w:val="页码"/>
                <w:rFonts w:ascii="黑体" w:cs="黑体" w:hAnsi="黑体" w:eastAsia="黑体"/>
                <w:kern w:val="0"/>
                <w:sz w:val="21"/>
                <w:szCs w:val="21"/>
                <w:rtl w:val="0"/>
                <w:lang w:val="zh-TW" w:eastAsia="zh-TW"/>
              </w:rPr>
              <w:t>周次</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spacing w:line="240" w:lineRule="exact"/>
              <w:ind w:firstLine="357"/>
              <w:jc w:val="center"/>
            </w:pPr>
            <w:r>
              <w:rPr>
                <w:rStyle w:val="页码"/>
                <w:rFonts w:ascii="黑体" w:cs="黑体" w:hAnsi="黑体" w:eastAsia="黑体"/>
                <w:kern w:val="0"/>
                <w:sz w:val="21"/>
                <w:szCs w:val="21"/>
                <w:rtl w:val="0"/>
                <w:lang w:val="zh-TW" w:eastAsia="zh-TW"/>
              </w:rPr>
              <w:t>教学内容</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spacing w:line="240" w:lineRule="exact"/>
              <w:jc w:val="center"/>
            </w:pPr>
            <w:r>
              <w:rPr>
                <w:rStyle w:val="页码"/>
                <w:rFonts w:ascii="黑体" w:cs="黑体" w:hAnsi="黑体" w:eastAsia="黑体"/>
                <w:kern w:val="0"/>
                <w:sz w:val="21"/>
                <w:szCs w:val="21"/>
                <w:rtl w:val="0"/>
                <w:lang w:val="zh-TW" w:eastAsia="zh-TW"/>
              </w:rPr>
              <w:t>教学方式</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spacing w:line="240" w:lineRule="exact"/>
              <w:jc w:val="center"/>
            </w:pPr>
            <w:r>
              <w:rPr>
                <w:rStyle w:val="页码"/>
                <w:rFonts w:ascii="黑体" w:cs="黑体" w:hAnsi="黑体" w:eastAsia="黑体"/>
                <w:kern w:val="0"/>
                <w:sz w:val="21"/>
                <w:szCs w:val="21"/>
                <w:rtl w:val="0"/>
                <w:lang w:val="zh-TW" w:eastAsia="zh-TW"/>
              </w:rPr>
              <w:t>作业</w:t>
            </w:r>
          </w:p>
        </w:tc>
      </w:tr>
      <w:tr>
        <w:tblPrEx>
          <w:shd w:val="clear" w:color="auto" w:fill="ced7e7"/>
        </w:tblPrEx>
        <w:trPr>
          <w:trHeight w:val="12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Fonts w:ascii="宋体" w:cs="宋体" w:hAnsi="宋体" w:eastAsia="宋体"/>
                <w:kern w:val="0"/>
                <w:sz w:val="18"/>
                <w:szCs w:val="18"/>
                <w:rtl w:val="0"/>
              </w:rPr>
              <w:t>9</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在了解</w:t>
            </w:r>
            <w:r>
              <w:rPr>
                <w:rStyle w:val="页码"/>
                <w:rFonts w:ascii="宋体" w:cs="宋体" w:hAnsi="宋体" w:eastAsia="宋体"/>
                <w:kern w:val="2"/>
                <w:sz w:val="21"/>
                <w:szCs w:val="21"/>
                <w:rtl w:val="0"/>
                <w:lang w:val="zh-TW" w:eastAsia="zh-TW"/>
              </w:rPr>
              <w:t>陶瓷材料的特性</w:t>
            </w:r>
            <w:r>
              <w:rPr>
                <w:rStyle w:val="页码"/>
                <w:rFonts w:ascii="宋体" w:cs="宋体" w:hAnsi="宋体" w:eastAsia="宋体"/>
                <w:kern w:val="2"/>
                <w:sz w:val="21"/>
                <w:szCs w:val="21"/>
                <w:rtl w:val="0"/>
                <w:lang w:val="zh-TW" w:eastAsia="zh-TW"/>
              </w:rPr>
              <w:t>以及</w:t>
            </w:r>
            <w:r>
              <w:rPr>
                <w:rStyle w:val="页码"/>
                <w:rFonts w:ascii="宋体" w:cs="宋体" w:hAnsi="宋体" w:eastAsia="宋体"/>
                <w:kern w:val="2"/>
                <w:sz w:val="21"/>
                <w:szCs w:val="21"/>
                <w:rtl w:val="0"/>
                <w:lang w:val="zh-TW" w:eastAsia="zh-TW"/>
              </w:rPr>
              <w:t>陶瓷从设计、制作再到烧制的整个流程</w:t>
            </w:r>
            <w:r>
              <w:rPr>
                <w:rStyle w:val="页码"/>
                <w:rFonts w:ascii="宋体" w:cs="宋体" w:hAnsi="宋体" w:eastAsia="宋体"/>
                <w:kern w:val="2"/>
                <w:sz w:val="21"/>
                <w:szCs w:val="21"/>
                <w:rtl w:val="0"/>
                <w:lang w:val="zh-TW" w:eastAsia="zh-TW"/>
              </w:rPr>
              <w:t>的基础上，学习陶瓷首饰</w:t>
            </w:r>
            <w:r>
              <w:rPr>
                <w:rStyle w:val="页码"/>
                <w:rFonts w:ascii="宋体" w:cs="宋体" w:hAnsi="宋体" w:eastAsia="宋体"/>
                <w:kern w:val="2"/>
                <w:sz w:val="21"/>
                <w:szCs w:val="21"/>
                <w:rtl w:val="0"/>
                <w:lang w:val="zh-TW" w:eastAsia="zh-TW"/>
              </w:rPr>
              <w:t>设计的基本原理和方法</w:t>
            </w:r>
            <w:r>
              <w:rPr>
                <w:rStyle w:val="页码"/>
                <w:rFonts w:ascii="宋体" w:cs="宋体" w:hAnsi="宋体" w:eastAsia="宋体"/>
                <w:kern w:val="2"/>
                <w:sz w:val="21"/>
                <w:szCs w:val="21"/>
                <w:rtl w:val="0"/>
                <w:lang w:val="zh-TW" w:eastAsia="zh-TW"/>
              </w:rPr>
              <w:t>。</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rPr>
                <w:rStyle w:val="页码"/>
                <w:rFonts w:ascii="宋体" w:cs="宋体" w:hAnsi="宋体" w:eastAsia="宋体"/>
                <w:kern w:val="0"/>
                <w:sz w:val="21"/>
                <w:szCs w:val="21"/>
              </w:rPr>
            </w:pPr>
            <w:r>
              <w:rPr>
                <w:rStyle w:val="页码"/>
                <w:rFonts w:ascii="宋体" w:cs="宋体" w:hAnsi="宋体" w:eastAsia="宋体"/>
                <w:kern w:val="0"/>
                <w:sz w:val="21"/>
                <w:szCs w:val="21"/>
                <w:rtl w:val="0"/>
                <w:lang w:val="zh-TW" w:eastAsia="zh-TW"/>
              </w:rPr>
              <w:t>泥性的练习；</w:t>
            </w:r>
          </w:p>
          <w:p>
            <w:pPr>
              <w:pStyle w:val="正文 A"/>
              <w:widowControl w:val="1"/>
              <w:bidi w:val="0"/>
              <w:ind w:left="0" w:right="0" w:firstLine="0"/>
              <w:jc w:val="center"/>
              <w:rPr>
                <w:rtl w:val="0"/>
              </w:rPr>
            </w:pPr>
            <w:r>
              <w:rPr>
                <w:rStyle w:val="页码"/>
                <w:rFonts w:ascii="宋体" w:cs="宋体" w:hAnsi="宋体" w:eastAsia="宋体"/>
                <w:kern w:val="0"/>
                <w:sz w:val="21"/>
                <w:szCs w:val="21"/>
                <w:rtl w:val="0"/>
                <w:lang w:val="zh-TW" w:eastAsia="zh-TW"/>
              </w:rPr>
              <w:t>陶瓷链饰基本造型设计制作</w:t>
            </w:r>
          </w:p>
        </w:tc>
      </w:tr>
      <w:tr>
        <w:tblPrEx>
          <w:shd w:val="clear" w:color="auto" w:fill="ced7e7"/>
        </w:tblPrEx>
        <w:trPr>
          <w:trHeight w:val="9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9</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从对于泥性的练习和把握方面，学习</w:t>
            </w:r>
            <w:r>
              <w:rPr>
                <w:rStyle w:val="页码"/>
                <w:rFonts w:ascii="宋体" w:cs="宋体" w:hAnsi="宋体" w:eastAsia="宋体"/>
                <w:kern w:val="2"/>
                <w:sz w:val="21"/>
                <w:szCs w:val="21"/>
                <w:rtl w:val="0"/>
                <w:lang w:val="zh-TW" w:eastAsia="zh-TW"/>
              </w:rPr>
              <w:t>陶瓷首饰配件基本形态</w:t>
            </w:r>
            <w:r>
              <w:rPr>
                <w:rStyle w:val="页码"/>
                <w:rFonts w:ascii="宋体" w:cs="宋体" w:hAnsi="宋体" w:eastAsia="宋体"/>
                <w:kern w:val="2"/>
                <w:sz w:val="21"/>
                <w:szCs w:val="21"/>
                <w:rtl w:val="0"/>
                <w:lang w:val="zh-TW" w:eastAsia="zh-TW"/>
              </w:rPr>
              <w:t>和特殊形态</w:t>
            </w:r>
            <w:r>
              <w:rPr>
                <w:rStyle w:val="页码"/>
                <w:rFonts w:ascii="宋体" w:cs="宋体" w:hAnsi="宋体" w:eastAsia="宋体"/>
                <w:kern w:val="2"/>
                <w:sz w:val="21"/>
                <w:szCs w:val="21"/>
                <w:rtl w:val="0"/>
                <w:lang w:val="zh-TW" w:eastAsia="zh-TW"/>
              </w:rPr>
              <w:t>的制作</w:t>
            </w:r>
            <w:r>
              <w:rPr>
                <w:rStyle w:val="页码"/>
                <w:rFonts w:ascii="宋体" w:cs="宋体" w:hAnsi="宋体" w:eastAsia="宋体"/>
                <w:kern w:val="2"/>
                <w:sz w:val="21"/>
                <w:szCs w:val="21"/>
                <w:rtl w:val="0"/>
                <w:lang w:val="zh-TW" w:eastAsia="zh-TW"/>
              </w:rPr>
              <w:t>。</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0"/>
                <w:sz w:val="21"/>
                <w:szCs w:val="21"/>
                <w:rtl w:val="0"/>
                <w:lang w:val="zh-TW" w:eastAsia="zh-TW"/>
              </w:rPr>
              <w:t>陶瓷链饰特殊造型设计制作</w:t>
            </w:r>
          </w:p>
        </w:tc>
      </w:tr>
      <w:tr>
        <w:tblPrEx>
          <w:shd w:val="clear" w:color="auto" w:fill="ced7e7"/>
        </w:tblPrEx>
        <w:trPr>
          <w:trHeight w:val="7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10</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了解多种</w:t>
            </w:r>
            <w:r>
              <w:rPr>
                <w:rStyle w:val="页码"/>
                <w:rFonts w:ascii="宋体" w:cs="宋体" w:hAnsi="宋体" w:eastAsia="宋体"/>
                <w:kern w:val="2"/>
                <w:sz w:val="21"/>
                <w:szCs w:val="21"/>
                <w:rtl w:val="0"/>
                <w:lang w:val="zh-TW" w:eastAsia="zh-TW"/>
              </w:rPr>
              <w:t>陶瓷成型</w:t>
            </w:r>
            <w:r>
              <w:rPr>
                <w:rStyle w:val="页码"/>
                <w:rFonts w:ascii="宋体" w:cs="宋体" w:hAnsi="宋体" w:eastAsia="宋体"/>
                <w:kern w:val="2"/>
                <w:sz w:val="21"/>
                <w:szCs w:val="21"/>
                <w:rtl w:val="0"/>
                <w:lang w:val="zh-TW" w:eastAsia="zh-TW"/>
              </w:rPr>
              <w:t>技法</w:t>
            </w:r>
            <w:r>
              <w:rPr>
                <w:rStyle w:val="页码"/>
                <w:rFonts w:ascii="宋体" w:cs="宋体" w:hAnsi="宋体" w:eastAsia="宋体"/>
                <w:kern w:val="2"/>
                <w:sz w:val="21"/>
                <w:szCs w:val="21"/>
                <w:rtl w:val="0"/>
                <w:lang w:val="zh-TW" w:eastAsia="zh-TW"/>
              </w:rPr>
              <w:t>的种类及工艺特点</w:t>
            </w:r>
            <w:r>
              <w:rPr>
                <w:rStyle w:val="页码"/>
                <w:rFonts w:ascii="宋体" w:cs="宋体" w:hAnsi="宋体" w:eastAsia="宋体"/>
                <w:kern w:val="2"/>
                <w:sz w:val="21"/>
                <w:szCs w:val="21"/>
                <w:rtl w:val="0"/>
                <w:lang w:val="zh-TW" w:eastAsia="zh-TW"/>
              </w:rPr>
              <w:t>，并通过实践掌握</w:t>
            </w:r>
            <w:r>
              <w:rPr>
                <w:rStyle w:val="页码"/>
                <w:rFonts w:ascii="宋体" w:cs="宋体" w:hAnsi="宋体" w:eastAsia="宋体"/>
                <w:kern w:val="2"/>
                <w:sz w:val="21"/>
                <w:szCs w:val="21"/>
                <w:rtl w:val="0"/>
                <w:lang w:val="en-US"/>
              </w:rPr>
              <w:t>1-2</w:t>
            </w:r>
            <w:r>
              <w:rPr>
                <w:rStyle w:val="页码"/>
                <w:rFonts w:ascii="宋体" w:cs="宋体" w:hAnsi="宋体" w:eastAsia="宋体"/>
                <w:kern w:val="2"/>
                <w:sz w:val="21"/>
                <w:szCs w:val="21"/>
                <w:rtl w:val="0"/>
                <w:lang w:val="zh-TW" w:eastAsia="zh-TW"/>
              </w:rPr>
              <w:t>种成型工艺。</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sz w:val="21"/>
                <w:szCs w:val="21"/>
                <w:rtl w:val="0"/>
                <w:lang w:val="zh-TW" w:eastAsia="zh-TW"/>
              </w:rPr>
              <w:t>陶瓷成型综合技法与造型设计</w:t>
            </w:r>
            <w:r>
              <w:rPr>
                <w:rStyle w:val="页码"/>
                <w:rFonts w:ascii="宋体" w:cs="宋体" w:hAnsi="宋体" w:eastAsia="宋体"/>
                <w:kern w:val="2"/>
                <w:sz w:val="21"/>
                <w:szCs w:val="21"/>
                <w:rtl w:val="0"/>
                <w:lang w:val="zh-TW" w:eastAsia="zh-TW"/>
              </w:rPr>
              <w:t>（器皿）</w:t>
            </w:r>
          </w:p>
        </w:tc>
      </w:tr>
      <w:tr>
        <w:tblPrEx>
          <w:shd w:val="clear" w:color="auto" w:fill="ced7e7"/>
        </w:tblPrEx>
        <w:trPr>
          <w:trHeight w:val="7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10</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了解多种</w:t>
            </w:r>
            <w:r>
              <w:rPr>
                <w:rStyle w:val="页码"/>
                <w:rFonts w:ascii="宋体" w:cs="宋体" w:hAnsi="宋体" w:eastAsia="宋体"/>
                <w:kern w:val="2"/>
                <w:sz w:val="21"/>
                <w:szCs w:val="21"/>
                <w:rtl w:val="0"/>
                <w:lang w:val="zh-TW" w:eastAsia="zh-TW"/>
              </w:rPr>
              <w:t>陶瓷成型</w:t>
            </w:r>
            <w:r>
              <w:rPr>
                <w:rStyle w:val="页码"/>
                <w:rFonts w:ascii="宋体" w:cs="宋体" w:hAnsi="宋体" w:eastAsia="宋体"/>
                <w:kern w:val="2"/>
                <w:sz w:val="21"/>
                <w:szCs w:val="21"/>
                <w:rtl w:val="0"/>
                <w:lang w:val="zh-TW" w:eastAsia="zh-TW"/>
              </w:rPr>
              <w:t>技法</w:t>
            </w:r>
            <w:r>
              <w:rPr>
                <w:rStyle w:val="页码"/>
                <w:rFonts w:ascii="宋体" w:cs="宋体" w:hAnsi="宋体" w:eastAsia="宋体"/>
                <w:kern w:val="2"/>
                <w:sz w:val="21"/>
                <w:szCs w:val="21"/>
                <w:rtl w:val="0"/>
                <w:lang w:val="zh-TW" w:eastAsia="zh-TW"/>
              </w:rPr>
              <w:t>的种类及工艺特点</w:t>
            </w:r>
            <w:r>
              <w:rPr>
                <w:rStyle w:val="页码"/>
                <w:rFonts w:ascii="宋体" w:cs="宋体" w:hAnsi="宋体" w:eastAsia="宋体"/>
                <w:kern w:val="2"/>
                <w:sz w:val="21"/>
                <w:szCs w:val="21"/>
                <w:rtl w:val="0"/>
                <w:lang w:val="zh-TW" w:eastAsia="zh-TW"/>
              </w:rPr>
              <w:t>，并通过实践掌握</w:t>
            </w:r>
            <w:r>
              <w:rPr>
                <w:rStyle w:val="页码"/>
                <w:rFonts w:ascii="宋体" w:cs="宋体" w:hAnsi="宋体" w:eastAsia="宋体"/>
                <w:kern w:val="2"/>
                <w:sz w:val="21"/>
                <w:szCs w:val="21"/>
                <w:rtl w:val="0"/>
                <w:lang w:val="en-US"/>
              </w:rPr>
              <w:t>1-2</w:t>
            </w:r>
            <w:r>
              <w:rPr>
                <w:rStyle w:val="页码"/>
                <w:rFonts w:ascii="宋体" w:cs="宋体" w:hAnsi="宋体" w:eastAsia="宋体"/>
                <w:kern w:val="2"/>
                <w:sz w:val="21"/>
                <w:szCs w:val="21"/>
                <w:rtl w:val="0"/>
                <w:lang w:val="zh-TW" w:eastAsia="zh-TW"/>
              </w:rPr>
              <w:t>种成型工艺。</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sz w:val="21"/>
                <w:szCs w:val="21"/>
                <w:rtl w:val="0"/>
                <w:lang w:val="zh-TW" w:eastAsia="zh-TW"/>
              </w:rPr>
              <w:t>陶瓷成型综合技法与造型设计</w:t>
            </w:r>
            <w:r>
              <w:rPr>
                <w:rStyle w:val="页码"/>
                <w:rFonts w:ascii="宋体" w:cs="宋体" w:hAnsi="宋体" w:eastAsia="宋体"/>
                <w:kern w:val="2"/>
                <w:sz w:val="21"/>
                <w:szCs w:val="21"/>
                <w:rtl w:val="0"/>
                <w:lang w:val="zh-TW" w:eastAsia="zh-TW"/>
              </w:rPr>
              <w:t>（器皿）</w:t>
            </w:r>
          </w:p>
        </w:tc>
      </w:tr>
      <w:tr>
        <w:tblPrEx>
          <w:shd w:val="clear" w:color="auto" w:fill="ced7e7"/>
        </w:tblPrEx>
        <w:trPr>
          <w:trHeight w:val="7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11</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了解多种陶瓷装饰技术</w:t>
            </w:r>
            <w:r>
              <w:rPr>
                <w:rStyle w:val="页码"/>
                <w:rFonts w:ascii="宋体" w:cs="宋体" w:hAnsi="宋体" w:eastAsia="宋体"/>
                <w:kern w:val="2"/>
                <w:sz w:val="21"/>
                <w:szCs w:val="21"/>
                <w:rtl w:val="0"/>
                <w:lang w:val="zh-TW" w:eastAsia="zh-TW"/>
              </w:rPr>
              <w:t>的种类及工艺特点</w:t>
            </w:r>
            <w:r>
              <w:rPr>
                <w:rStyle w:val="页码"/>
                <w:rFonts w:ascii="宋体" w:cs="宋体" w:hAnsi="宋体" w:eastAsia="宋体"/>
                <w:kern w:val="2"/>
                <w:sz w:val="21"/>
                <w:szCs w:val="21"/>
                <w:rtl w:val="0"/>
                <w:lang w:val="zh-TW" w:eastAsia="zh-TW"/>
              </w:rPr>
              <w:t>，并通过实践掌握</w:t>
            </w:r>
            <w:r>
              <w:rPr>
                <w:rStyle w:val="页码"/>
                <w:rFonts w:ascii="宋体" w:cs="宋体" w:hAnsi="宋体" w:eastAsia="宋体"/>
                <w:kern w:val="2"/>
                <w:sz w:val="21"/>
                <w:szCs w:val="21"/>
                <w:rtl w:val="0"/>
                <w:lang w:val="en-US"/>
              </w:rPr>
              <w:t>1-2</w:t>
            </w:r>
            <w:r>
              <w:rPr>
                <w:rStyle w:val="页码"/>
                <w:rFonts w:ascii="宋体" w:cs="宋体" w:hAnsi="宋体" w:eastAsia="宋体"/>
                <w:kern w:val="2"/>
                <w:sz w:val="21"/>
                <w:szCs w:val="21"/>
                <w:rtl w:val="0"/>
                <w:lang w:val="zh-TW" w:eastAsia="zh-TW"/>
              </w:rPr>
              <w:t>种装饰工艺。</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sz w:val="21"/>
                <w:szCs w:val="21"/>
                <w:rtl w:val="0"/>
                <w:lang w:val="zh-TW" w:eastAsia="zh-TW"/>
              </w:rPr>
              <w:t>陶瓷装饰</w:t>
            </w:r>
            <w:r>
              <w:rPr>
                <w:rStyle w:val="页码"/>
                <w:rFonts w:ascii="宋体" w:cs="宋体" w:hAnsi="宋体" w:eastAsia="宋体"/>
                <w:kern w:val="2"/>
                <w:sz w:val="21"/>
                <w:szCs w:val="21"/>
                <w:rtl w:val="0"/>
                <w:lang w:val="zh-TW" w:eastAsia="zh-TW"/>
              </w:rPr>
              <w:t>设计与装饰</w:t>
            </w:r>
            <w:r>
              <w:rPr>
                <w:rStyle w:val="页码"/>
                <w:rFonts w:ascii="宋体" w:cs="宋体" w:hAnsi="宋体" w:eastAsia="宋体"/>
                <w:kern w:val="2"/>
                <w:sz w:val="21"/>
                <w:szCs w:val="21"/>
                <w:rtl w:val="0"/>
                <w:lang w:val="zh-TW" w:eastAsia="zh-TW"/>
              </w:rPr>
              <w:t>技术的</w:t>
            </w:r>
            <w:r>
              <w:rPr>
                <w:rStyle w:val="页码"/>
                <w:rFonts w:ascii="宋体" w:cs="宋体" w:hAnsi="宋体" w:eastAsia="宋体"/>
                <w:kern w:val="2"/>
                <w:sz w:val="21"/>
                <w:szCs w:val="21"/>
                <w:rtl w:val="0"/>
                <w:lang w:val="zh-TW" w:eastAsia="zh-TW"/>
              </w:rPr>
              <w:t>运用（器皿）</w:t>
            </w:r>
          </w:p>
        </w:tc>
      </w:tr>
      <w:tr>
        <w:tblPrEx>
          <w:shd w:val="clear" w:color="auto" w:fill="ced7e7"/>
        </w:tblPrEx>
        <w:trPr>
          <w:trHeight w:val="7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11</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了解多种陶瓷装饰技术</w:t>
            </w:r>
            <w:r>
              <w:rPr>
                <w:rStyle w:val="页码"/>
                <w:rFonts w:ascii="宋体" w:cs="宋体" w:hAnsi="宋体" w:eastAsia="宋体"/>
                <w:kern w:val="2"/>
                <w:sz w:val="21"/>
                <w:szCs w:val="21"/>
                <w:rtl w:val="0"/>
                <w:lang w:val="zh-TW" w:eastAsia="zh-TW"/>
              </w:rPr>
              <w:t>的种类及工艺特点</w:t>
            </w:r>
            <w:r>
              <w:rPr>
                <w:rStyle w:val="页码"/>
                <w:rFonts w:ascii="宋体" w:cs="宋体" w:hAnsi="宋体" w:eastAsia="宋体"/>
                <w:kern w:val="2"/>
                <w:sz w:val="21"/>
                <w:szCs w:val="21"/>
                <w:rtl w:val="0"/>
                <w:lang w:val="zh-TW" w:eastAsia="zh-TW"/>
              </w:rPr>
              <w:t>，并通过实践掌握</w:t>
            </w:r>
            <w:r>
              <w:rPr>
                <w:rStyle w:val="页码"/>
                <w:rFonts w:ascii="宋体" w:cs="宋体" w:hAnsi="宋体" w:eastAsia="宋体"/>
                <w:kern w:val="2"/>
                <w:sz w:val="21"/>
                <w:szCs w:val="21"/>
                <w:rtl w:val="0"/>
                <w:lang w:val="en-US"/>
              </w:rPr>
              <w:t>1-2</w:t>
            </w:r>
            <w:r>
              <w:rPr>
                <w:rStyle w:val="页码"/>
                <w:rFonts w:ascii="宋体" w:cs="宋体" w:hAnsi="宋体" w:eastAsia="宋体"/>
                <w:kern w:val="2"/>
                <w:sz w:val="21"/>
                <w:szCs w:val="21"/>
                <w:rtl w:val="0"/>
                <w:lang w:val="zh-TW" w:eastAsia="zh-TW"/>
              </w:rPr>
              <w:t>种装饰工艺。</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sz w:val="21"/>
                <w:szCs w:val="21"/>
                <w:rtl w:val="0"/>
                <w:lang w:val="zh-TW" w:eastAsia="zh-TW"/>
              </w:rPr>
              <w:t>陶瓷装饰</w:t>
            </w:r>
            <w:r>
              <w:rPr>
                <w:rStyle w:val="页码"/>
                <w:rFonts w:ascii="宋体" w:cs="宋体" w:hAnsi="宋体" w:eastAsia="宋体"/>
                <w:kern w:val="2"/>
                <w:sz w:val="21"/>
                <w:szCs w:val="21"/>
                <w:rtl w:val="0"/>
                <w:lang w:val="zh-TW" w:eastAsia="zh-TW"/>
              </w:rPr>
              <w:t>设计与装饰</w:t>
            </w:r>
            <w:r>
              <w:rPr>
                <w:rStyle w:val="页码"/>
                <w:rFonts w:ascii="宋体" w:cs="宋体" w:hAnsi="宋体" w:eastAsia="宋体"/>
                <w:kern w:val="2"/>
                <w:sz w:val="21"/>
                <w:szCs w:val="21"/>
                <w:rtl w:val="0"/>
                <w:lang w:val="zh-TW" w:eastAsia="zh-TW"/>
              </w:rPr>
              <w:t>技术的</w:t>
            </w:r>
            <w:r>
              <w:rPr>
                <w:rStyle w:val="页码"/>
                <w:rFonts w:ascii="宋体" w:cs="宋体" w:hAnsi="宋体" w:eastAsia="宋体"/>
                <w:kern w:val="2"/>
                <w:sz w:val="21"/>
                <w:szCs w:val="21"/>
                <w:rtl w:val="0"/>
                <w:lang w:val="zh-TW" w:eastAsia="zh-TW"/>
              </w:rPr>
              <w:t>运用（器皿）</w:t>
            </w:r>
          </w:p>
        </w:tc>
      </w:tr>
      <w:tr>
        <w:tblPrEx>
          <w:shd w:val="clear" w:color="auto" w:fill="ced7e7"/>
        </w:tblPrEx>
        <w:trPr>
          <w:trHeight w:val="12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12</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选择运用适当的</w:t>
            </w:r>
            <w:r>
              <w:rPr>
                <w:rStyle w:val="页码"/>
                <w:rFonts w:ascii="宋体" w:cs="宋体" w:hAnsi="宋体" w:eastAsia="宋体"/>
                <w:kern w:val="2"/>
                <w:sz w:val="21"/>
                <w:szCs w:val="21"/>
                <w:rtl w:val="0"/>
                <w:lang w:val="zh-TW" w:eastAsia="zh-TW"/>
              </w:rPr>
              <w:t>陶瓷</w:t>
            </w:r>
            <w:r>
              <w:rPr>
                <w:rStyle w:val="页码"/>
                <w:rFonts w:ascii="宋体" w:cs="宋体" w:hAnsi="宋体" w:eastAsia="宋体"/>
                <w:kern w:val="2"/>
                <w:sz w:val="21"/>
                <w:szCs w:val="21"/>
                <w:rtl w:val="0"/>
                <w:lang w:val="zh-TW" w:eastAsia="zh-TW"/>
              </w:rPr>
              <w:t>成型及</w:t>
            </w:r>
            <w:r>
              <w:rPr>
                <w:rStyle w:val="页码"/>
                <w:rFonts w:ascii="宋体" w:cs="宋体" w:hAnsi="宋体" w:eastAsia="宋体"/>
                <w:kern w:val="2"/>
                <w:sz w:val="21"/>
                <w:szCs w:val="21"/>
                <w:rtl w:val="0"/>
                <w:lang w:val="zh-TW" w:eastAsia="zh-TW"/>
              </w:rPr>
              <w:t>装饰技法制作陶瓷首饰</w:t>
            </w:r>
            <w:r>
              <w:rPr>
                <w:rStyle w:val="页码"/>
                <w:rFonts w:ascii="宋体" w:cs="宋体" w:hAnsi="宋体" w:eastAsia="宋体"/>
                <w:kern w:val="2"/>
                <w:sz w:val="21"/>
                <w:szCs w:val="21"/>
                <w:rtl w:val="0"/>
                <w:lang w:val="zh-TW" w:eastAsia="zh-TW"/>
              </w:rPr>
              <w:t>主体</w:t>
            </w:r>
            <w:r>
              <w:rPr>
                <w:rStyle w:val="页码"/>
                <w:rFonts w:ascii="宋体" w:cs="宋体" w:hAnsi="宋体" w:eastAsia="宋体"/>
                <w:kern w:val="2"/>
                <w:sz w:val="21"/>
                <w:szCs w:val="21"/>
                <w:rtl w:val="0"/>
                <w:lang w:val="zh-TW" w:eastAsia="zh-TW"/>
              </w:rPr>
              <w:t>配件</w:t>
            </w:r>
            <w:r>
              <w:rPr>
                <w:rStyle w:val="页码"/>
                <w:rFonts w:ascii="宋体" w:cs="宋体" w:hAnsi="宋体" w:eastAsia="宋体"/>
                <w:kern w:val="2"/>
                <w:sz w:val="21"/>
                <w:szCs w:val="21"/>
                <w:rtl w:val="0"/>
                <w:lang w:val="zh-TW" w:eastAsia="zh-TW"/>
              </w:rPr>
              <w:t>。</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rPr>
                <w:rStyle w:val="页码"/>
                <w:rFonts w:ascii="宋体" w:cs="宋体" w:hAnsi="宋体" w:eastAsia="宋体"/>
                <w:sz w:val="21"/>
                <w:szCs w:val="21"/>
              </w:rPr>
            </w:pPr>
            <w:r>
              <w:rPr>
                <w:rStyle w:val="页码"/>
                <w:rFonts w:ascii="宋体" w:cs="宋体" w:hAnsi="宋体" w:eastAsia="宋体"/>
                <w:sz w:val="21"/>
                <w:szCs w:val="21"/>
                <w:rtl w:val="0"/>
                <w:lang w:val="zh-TW" w:eastAsia="zh-TW"/>
              </w:rPr>
              <w:t>陶瓷首饰艺术家（设计师）作品设计分析报告及个人作品（陶瓷首饰配件）再设计方案</w:t>
            </w:r>
          </w:p>
          <w:p>
            <w:pPr>
              <w:pStyle w:val="正文 A"/>
              <w:widowControl w:val="1"/>
              <w:bidi w:val="0"/>
              <w:ind w:left="0" w:right="0" w:firstLine="0"/>
              <w:jc w:val="left"/>
              <w:rPr>
                <w:rtl w:val="0"/>
              </w:rPr>
            </w:pPr>
            <w:r>
              <w:rPr>
                <w:rStyle w:val="页码"/>
                <w:rFonts w:ascii="宋体" w:cs="宋体" w:hAnsi="宋体" w:eastAsia="宋体"/>
                <w:sz w:val="21"/>
                <w:szCs w:val="21"/>
                <w:rtl w:val="0"/>
                <w:lang w:val="zh-TW" w:eastAsia="zh-TW"/>
              </w:rPr>
              <w:t>说明；</w:t>
            </w:r>
            <w:r>
              <w:rPr>
                <w:rStyle w:val="Hyperlink.0"/>
                <w:rFonts w:ascii="宋体" w:cs="宋体" w:hAnsi="宋体" w:eastAsia="宋体"/>
                <w:sz w:val="21"/>
                <w:szCs w:val="21"/>
                <w:rtl w:val="0"/>
                <w:lang w:val="zh-TW" w:eastAsia="zh-TW"/>
              </w:rPr>
              <w:t>陶瓷首饰配件</w:t>
            </w:r>
            <w:r>
              <w:rPr>
                <w:rStyle w:val="页码"/>
                <w:rFonts w:ascii="宋体" w:cs="宋体" w:hAnsi="宋体" w:eastAsia="宋体"/>
                <w:sz w:val="21"/>
                <w:szCs w:val="21"/>
                <w:rtl w:val="0"/>
                <w:lang w:val="zh-TW" w:eastAsia="zh-TW"/>
              </w:rPr>
              <w:t>的</w:t>
            </w:r>
            <w:r>
              <w:rPr>
                <w:rStyle w:val="Hyperlink.0"/>
                <w:rFonts w:ascii="宋体" w:cs="宋体" w:hAnsi="宋体" w:eastAsia="宋体"/>
                <w:sz w:val="21"/>
                <w:szCs w:val="21"/>
                <w:rtl w:val="0"/>
                <w:lang w:val="zh-TW" w:eastAsia="zh-TW"/>
              </w:rPr>
              <w:t>制作</w:t>
            </w:r>
          </w:p>
        </w:tc>
      </w:tr>
      <w:tr>
        <w:tblPrEx>
          <w:shd w:val="clear" w:color="auto" w:fill="ced7e7"/>
        </w:tblPrEx>
        <w:trPr>
          <w:trHeight w:val="12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0"/>
                <w:sz w:val="18"/>
                <w:szCs w:val="18"/>
                <w:rtl w:val="0"/>
                <w:lang w:val="zh-CN" w:eastAsia="zh-CN"/>
              </w:rPr>
              <w:t>12</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陶瓷首饰套件个人创作命题分析，</w:t>
            </w:r>
            <w:r>
              <w:rPr>
                <w:rStyle w:val="页码"/>
                <w:rFonts w:ascii="宋体" w:cs="宋体" w:hAnsi="宋体" w:eastAsia="宋体"/>
                <w:kern w:val="0"/>
                <w:sz w:val="21"/>
                <w:szCs w:val="21"/>
                <w:rtl w:val="0"/>
                <w:lang w:val="zh-TW" w:eastAsia="zh-TW"/>
              </w:rPr>
              <w:t>陶瓷首饰设计原理及案例分析；</w:t>
            </w:r>
            <w:r>
              <w:rPr>
                <w:rStyle w:val="页码"/>
                <w:rFonts w:ascii="宋体" w:cs="宋体" w:hAnsi="宋体" w:eastAsia="宋体"/>
                <w:kern w:val="2"/>
                <w:sz w:val="21"/>
                <w:szCs w:val="21"/>
                <w:rtl w:val="0"/>
                <w:lang w:val="zh-TW" w:eastAsia="zh-TW"/>
              </w:rPr>
              <w:t>并综合选择适合的陶瓷制作技艺灵活应用于个人首饰套件的创作设计中。</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sz w:val="21"/>
                <w:szCs w:val="21"/>
                <w:rtl w:val="0"/>
                <w:lang w:val="zh-TW" w:eastAsia="zh-TW"/>
              </w:rPr>
              <w:t>陶瓷首饰套件命题创作</w:t>
            </w:r>
          </w:p>
        </w:tc>
      </w:tr>
      <w:tr>
        <w:tblPrEx>
          <w:shd w:val="clear" w:color="auto" w:fill="ced7e7"/>
        </w:tblPrEx>
        <w:trPr>
          <w:trHeight w:val="12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sz w:val="18"/>
                <w:szCs w:val="18"/>
                <w:rtl w:val="0"/>
                <w:lang w:val="zh-CN" w:eastAsia="zh-CN"/>
              </w:rPr>
              <w:t>13</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掌握陶瓷工艺和陶瓷首饰设计原则，设计并制作出适合用陶瓷材料表现，符合陶瓷技术应用范畴的个性化的首饰作品</w:t>
            </w:r>
            <w:r>
              <w:rPr>
                <w:rStyle w:val="页码"/>
                <w:rFonts w:ascii="宋体" w:cs="宋体" w:hAnsi="宋体" w:eastAsia="宋体"/>
                <w:kern w:val="2"/>
                <w:sz w:val="21"/>
                <w:szCs w:val="21"/>
                <w:rtl w:val="0"/>
                <w:lang w:val="zh-TW" w:eastAsia="zh-TW"/>
              </w:rPr>
              <w:t>套件</w:t>
            </w:r>
            <w:r>
              <w:rPr>
                <w:rStyle w:val="页码"/>
                <w:rFonts w:ascii="宋体" w:cs="宋体" w:hAnsi="宋体" w:eastAsia="宋体"/>
                <w:kern w:val="2"/>
                <w:sz w:val="21"/>
                <w:szCs w:val="21"/>
                <w:rtl w:val="0"/>
                <w:lang w:val="zh-TW" w:eastAsia="zh-TW"/>
              </w:rPr>
              <w:t>。</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rPr>
                <w:rStyle w:val="页码"/>
                <w:rFonts w:ascii="宋体" w:cs="宋体" w:hAnsi="宋体" w:eastAsia="宋体"/>
                <w:sz w:val="21"/>
                <w:szCs w:val="21"/>
              </w:rPr>
            </w:pPr>
            <w:r>
              <w:rPr>
                <w:rStyle w:val="Hyperlink.0"/>
                <w:rFonts w:ascii="宋体" w:cs="宋体" w:hAnsi="宋体" w:eastAsia="宋体"/>
                <w:sz w:val="21"/>
                <w:szCs w:val="21"/>
                <w:rtl w:val="0"/>
                <w:lang w:val="zh-TW" w:eastAsia="zh-TW"/>
              </w:rPr>
              <w:t>陶瓷首饰个人创作</w:t>
            </w:r>
            <w:r>
              <w:rPr>
                <w:rStyle w:val="页码"/>
                <w:rFonts w:ascii="宋体" w:cs="宋体" w:hAnsi="宋体" w:eastAsia="宋体"/>
                <w:sz w:val="21"/>
                <w:szCs w:val="21"/>
                <w:rtl w:val="0"/>
                <w:lang w:val="zh-TW" w:eastAsia="zh-TW"/>
              </w:rPr>
              <w:t>；</w:t>
            </w:r>
          </w:p>
          <w:p>
            <w:pPr>
              <w:pStyle w:val="正文 A"/>
              <w:widowControl w:val="1"/>
              <w:bidi w:val="0"/>
              <w:ind w:left="0" w:right="0" w:firstLine="0"/>
              <w:jc w:val="center"/>
              <w:rPr>
                <w:rtl w:val="0"/>
              </w:rPr>
            </w:pPr>
            <w:r>
              <w:rPr>
                <w:rStyle w:val="页码"/>
                <w:rFonts w:ascii="宋体" w:cs="宋体" w:hAnsi="宋体" w:eastAsia="宋体"/>
                <w:kern w:val="2"/>
                <w:sz w:val="21"/>
                <w:szCs w:val="21"/>
                <w:rtl w:val="0"/>
                <w:lang w:val="zh-TW" w:eastAsia="zh-TW"/>
              </w:rPr>
              <w:t>设计稿抽查</w:t>
            </w:r>
          </w:p>
        </w:tc>
      </w:tr>
      <w:tr>
        <w:tblPrEx>
          <w:shd w:val="clear" w:color="auto" w:fill="ced7e7"/>
        </w:tblPrEx>
        <w:trPr>
          <w:trHeight w:val="12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sz w:val="18"/>
                <w:szCs w:val="18"/>
                <w:rtl w:val="0"/>
                <w:lang w:val="zh-CN" w:eastAsia="zh-CN"/>
              </w:rPr>
              <w:t>13</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掌握陶瓷工艺和陶瓷首饰设计原则，设计并制作出适合用陶瓷材料表现，符合陶瓷技术应用范畴的个性化的首饰作品</w:t>
            </w:r>
            <w:r>
              <w:rPr>
                <w:rStyle w:val="页码"/>
                <w:rFonts w:ascii="宋体" w:cs="宋体" w:hAnsi="宋体" w:eastAsia="宋体"/>
                <w:kern w:val="2"/>
                <w:sz w:val="21"/>
                <w:szCs w:val="21"/>
                <w:rtl w:val="0"/>
                <w:lang w:val="zh-TW" w:eastAsia="zh-TW"/>
              </w:rPr>
              <w:t>套件</w:t>
            </w:r>
            <w:r>
              <w:rPr>
                <w:rStyle w:val="页码"/>
                <w:rFonts w:ascii="宋体" w:cs="宋体" w:hAnsi="宋体" w:eastAsia="宋体"/>
                <w:kern w:val="2"/>
                <w:sz w:val="21"/>
                <w:szCs w:val="21"/>
                <w:rtl w:val="0"/>
                <w:lang w:val="zh-TW" w:eastAsia="zh-TW"/>
              </w:rPr>
              <w:t>。</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0"/>
                <w:sz w:val="21"/>
                <w:szCs w:val="21"/>
                <w:rtl w:val="0"/>
                <w:lang w:val="zh-TW" w:eastAsia="zh-TW"/>
              </w:rPr>
              <w:t>实验</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2"/>
                <w:sz w:val="21"/>
                <w:szCs w:val="21"/>
                <w:rtl w:val="0"/>
                <w:lang w:val="zh-TW" w:eastAsia="zh-TW"/>
              </w:rPr>
              <w:t>陶瓷首饰个人创作</w:t>
            </w:r>
          </w:p>
        </w:tc>
      </w:tr>
      <w:tr>
        <w:tblPrEx>
          <w:shd w:val="clear" w:color="auto" w:fill="ced7e7"/>
        </w:tblPrEx>
        <w:trPr>
          <w:trHeight w:val="14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sz w:val="18"/>
                <w:szCs w:val="18"/>
                <w:rtl w:val="0"/>
                <w:lang w:val="zh-CN" w:eastAsia="zh-CN"/>
              </w:rPr>
              <w:t>14</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0"/>
                <w:sz w:val="21"/>
                <w:szCs w:val="21"/>
                <w:rtl w:val="0"/>
                <w:lang w:val="zh-TW" w:eastAsia="zh-TW"/>
              </w:rPr>
              <w:t>掌握坯件精修和补水工艺，了解上釉前各项准备工作；完成作品的成绩初评。</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考试</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2"/>
                <w:sz w:val="21"/>
                <w:szCs w:val="21"/>
                <w:rtl w:val="0"/>
                <w:lang w:val="zh-TW" w:eastAsia="zh-TW"/>
              </w:rPr>
              <w:t>上釉前准备工作</w:t>
            </w:r>
          </w:p>
        </w:tc>
      </w:tr>
      <w:tr>
        <w:tblPrEx>
          <w:shd w:val="clear" w:color="auto" w:fill="ced7e7"/>
        </w:tblPrEx>
        <w:trPr>
          <w:trHeight w:val="1420" w:hRule="atLeast"/>
        </w:trPr>
        <w:tc>
          <w:tcPr>
            <w:tcW w:type="dxa" w:w="6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sz w:val="18"/>
                <w:szCs w:val="18"/>
                <w:rtl w:val="0"/>
                <w:lang w:val="zh-CN" w:eastAsia="zh-CN"/>
              </w:rPr>
              <w:t>14</w:t>
            </w:r>
          </w:p>
        </w:tc>
        <w:tc>
          <w:tcPr>
            <w:tcW w:type="dxa" w:w="38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pPr>
            <w:r>
              <w:rPr>
                <w:rStyle w:val="页码"/>
                <w:rFonts w:ascii="宋体" w:cs="宋体" w:hAnsi="宋体" w:eastAsia="宋体"/>
                <w:kern w:val="2"/>
                <w:sz w:val="21"/>
                <w:szCs w:val="21"/>
                <w:rtl w:val="0"/>
                <w:lang w:val="zh-TW" w:eastAsia="zh-TW"/>
              </w:rPr>
              <w:t>掌握各种施釉方法的操作方法及注意事项；学会给自己制作的陶瓷坯件施釉；了解陶瓷烧制原理及对施釉技术的要求。</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2"/>
                <w:position w:val="-40"/>
                <w:sz w:val="21"/>
                <w:szCs w:val="21"/>
                <w:rtl w:val="0"/>
                <w:lang w:val="zh-TW" w:eastAsia="zh-TW"/>
              </w:rPr>
              <w:t>讲课</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实验</w:t>
            </w:r>
            <w:r>
              <w:rPr>
                <w:rStyle w:val="页码"/>
                <w:rFonts w:ascii="宋体" w:cs="宋体" w:hAnsi="宋体" w:eastAsia="宋体"/>
                <w:kern w:val="2"/>
                <w:position w:val="-40"/>
                <w:sz w:val="21"/>
                <w:szCs w:val="21"/>
                <w:rtl w:val="0"/>
                <w:lang w:val="en-US"/>
              </w:rPr>
              <w:t>-</w:t>
            </w:r>
            <w:r>
              <w:rPr>
                <w:rStyle w:val="页码"/>
                <w:rFonts w:ascii="宋体" w:cs="宋体" w:hAnsi="宋体" w:eastAsia="宋体"/>
                <w:kern w:val="2"/>
                <w:position w:val="-40"/>
                <w:sz w:val="21"/>
                <w:szCs w:val="21"/>
                <w:rtl w:val="0"/>
                <w:lang w:val="zh-TW" w:eastAsia="zh-TW"/>
              </w:rPr>
              <w:t>考试</w:t>
            </w:r>
          </w:p>
        </w:tc>
        <w:tc>
          <w:tcPr>
            <w:tcW w:type="dxa" w:w="29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页码"/>
                <w:rFonts w:ascii="宋体" w:cs="宋体" w:hAnsi="宋体" w:eastAsia="宋体"/>
                <w:kern w:val="2"/>
                <w:sz w:val="21"/>
                <w:szCs w:val="21"/>
                <w:rtl w:val="0"/>
                <w:lang w:val="zh-TW" w:eastAsia="zh-TW"/>
              </w:rPr>
              <w:t>施釉技术的使用</w:t>
            </w:r>
          </w:p>
        </w:tc>
      </w:tr>
    </w:tbl>
    <w:p>
      <w:pPr>
        <w:pStyle w:val="正文 A"/>
        <w:spacing w:before="180" w:after="180"/>
        <w:ind w:left="108" w:hanging="108"/>
        <w:jc w:val="both"/>
        <w:rPr>
          <w:rStyle w:val="页码"/>
          <w:rFonts w:ascii="仿宋" w:cs="仿宋" w:hAnsi="仿宋" w:eastAsia="仿宋"/>
          <w:b w:val="1"/>
          <w:bCs w:val="1"/>
          <w:color w:val="000000"/>
          <w:sz w:val="28"/>
          <w:szCs w:val="28"/>
          <w:u w:color="000000"/>
          <w:lang w:val="zh-TW" w:eastAsia="zh-TW"/>
        </w:rPr>
      </w:pPr>
    </w:p>
    <w:p>
      <w:pPr>
        <w:pStyle w:val="正文 A"/>
        <w:jc w:val="both"/>
        <w:rPr>
          <w:rStyle w:val="页码"/>
          <w:rFonts w:ascii="仿宋" w:cs="仿宋" w:hAnsi="仿宋" w:eastAsia="仿宋"/>
          <w:b w:val="1"/>
          <w:bCs w:val="1"/>
          <w:color w:val="000000"/>
          <w:sz w:val="28"/>
          <w:szCs w:val="28"/>
          <w:u w:color="000000"/>
        </w:rPr>
      </w:pPr>
    </w:p>
    <w:p>
      <w:pPr>
        <w:pStyle w:val="正文 A"/>
        <w:spacing w:before="360" w:after="180"/>
        <w:jc w:val="both"/>
        <w:rPr>
          <w:rStyle w:val="页码"/>
          <w:rFonts w:ascii="仿宋" w:cs="仿宋" w:hAnsi="仿宋" w:eastAsia="仿宋"/>
          <w:b w:val="1"/>
          <w:bCs w:val="1"/>
          <w:color w:val="000000"/>
          <w:sz w:val="28"/>
          <w:szCs w:val="28"/>
          <w:u w:color="000000"/>
          <w:lang w:val="zh-TW" w:eastAsia="zh-TW"/>
        </w:rPr>
      </w:pPr>
      <w:r>
        <w:rPr>
          <w:rStyle w:val="页码"/>
          <w:rFonts w:ascii="仿宋" w:cs="仿宋" w:hAnsi="仿宋" w:eastAsia="仿宋"/>
          <w:b w:val="1"/>
          <w:bCs w:val="1"/>
          <w:color w:val="000000"/>
          <w:sz w:val="28"/>
          <w:szCs w:val="28"/>
          <w:u w:color="000000"/>
          <w:rtl w:val="0"/>
          <w:lang w:val="zh-TW" w:eastAsia="zh-TW"/>
        </w:rPr>
        <w:t>三、评价方式以及在总评成绩中的比例</w:t>
      </w:r>
    </w:p>
    <w:tbl>
      <w:tblPr>
        <w:tblW w:w="903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9"/>
        <w:gridCol w:w="5102"/>
        <w:gridCol w:w="2128"/>
      </w:tblGrid>
      <w:tr>
        <w:tblPrEx>
          <w:shd w:val="clear" w:color="auto" w:fill="ced7e7"/>
        </w:tblPrEx>
        <w:trPr>
          <w:trHeight w:val="69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pPr>
            <w:r>
              <w:rPr>
                <w:rStyle w:val="页码"/>
                <w:rFonts w:ascii="PMingLiU" w:cs="PMingLiU" w:hAnsi="PMingLiU" w:eastAsia="PMingLiU"/>
                <w:rtl w:val="0"/>
                <w:lang w:val="zh-TW" w:eastAsia="zh-TW"/>
              </w:rPr>
              <w:t>总评构成（</w:t>
            </w:r>
            <w:r>
              <w:rPr>
                <w:rStyle w:val="页码"/>
                <w:rFonts w:ascii="宋体" w:cs="宋体" w:hAnsi="宋体" w:eastAsia="宋体"/>
                <w:rtl w:val="0"/>
                <w:lang w:val="en-US"/>
              </w:rPr>
              <w:t>X</w:t>
            </w:r>
            <w:r>
              <w:rPr>
                <w:rStyle w:val="页码"/>
                <w:rFonts w:ascii="PMingLiU" w:cs="PMingLiU" w:hAnsi="PMingLiU" w:eastAsia="PMingLiU"/>
                <w:rtl w:val="0"/>
                <w:lang w:val="zh-TW" w:eastAsia="zh-TW"/>
              </w:rPr>
              <w:t>）</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PMingLiU" w:cs="PMingLiU" w:hAnsi="PMingLiU" w:eastAsia="PMingLiU"/>
                <w:rtl w:val="0"/>
                <w:lang w:val="zh-TW" w:eastAsia="zh-TW"/>
              </w:rPr>
              <w:t>评价方式</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PMingLiU" w:cs="PMingLiU" w:hAnsi="PMingLiU" w:eastAsia="PMingLiU"/>
                <w:rtl w:val="0"/>
                <w:lang w:val="zh-TW" w:eastAsia="zh-TW"/>
              </w:rPr>
              <w:t>占比</w:t>
            </w:r>
          </w:p>
        </w:tc>
      </w:tr>
      <w:tr>
        <w:tblPrEx>
          <w:shd w:val="clear" w:color="auto" w:fill="ced7e7"/>
        </w:tblPrEx>
        <w:trPr>
          <w:trHeight w:val="31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rtl w:val="0"/>
                <w:lang w:val="en-US"/>
              </w:rPr>
              <w:t>X1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ind w:firstLine="2205"/>
            </w:pPr>
            <w:r>
              <w:rPr>
                <w:rStyle w:val="页码"/>
                <w:rFonts w:ascii="宋体" w:cs="宋体" w:hAnsi="宋体" w:eastAsia="宋体"/>
                <w:sz w:val="21"/>
                <w:szCs w:val="21"/>
                <w:rtl w:val="0"/>
                <w:lang w:val="zh-TW" w:eastAsia="zh-TW"/>
              </w:rPr>
              <w:t>作品</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en-US"/>
              </w:rPr>
              <w:t>20%</w:t>
            </w:r>
          </w:p>
        </w:tc>
      </w:tr>
      <w:tr>
        <w:tblPrEx>
          <w:shd w:val="clear" w:color="auto" w:fill="ced7e7"/>
        </w:tblPrEx>
        <w:trPr>
          <w:trHeight w:val="31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rtl w:val="0"/>
                <w:lang w:val="en-US"/>
              </w:rPr>
              <w:t>X2</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zh-TW" w:eastAsia="zh-TW"/>
              </w:rPr>
              <w:t>作品</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en-US"/>
              </w:rPr>
              <w:t>20%</w:t>
            </w:r>
          </w:p>
        </w:tc>
      </w:tr>
      <w:tr>
        <w:tblPrEx>
          <w:shd w:val="clear" w:color="auto" w:fill="ced7e7"/>
        </w:tblPrEx>
        <w:trPr>
          <w:trHeight w:val="31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rtl w:val="0"/>
                <w:lang w:val="en-US"/>
              </w:rPr>
              <w:t>X3</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zh-TW" w:eastAsia="zh-TW"/>
              </w:rPr>
              <w:t>设计分析报告</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en-US"/>
              </w:rPr>
              <w:t>10%</w:t>
            </w:r>
          </w:p>
        </w:tc>
      </w:tr>
      <w:tr>
        <w:tblPrEx>
          <w:shd w:val="clear" w:color="auto" w:fill="ced7e7"/>
        </w:tblPrEx>
        <w:trPr>
          <w:trHeight w:val="31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rtl w:val="0"/>
                <w:lang w:val="en-US"/>
              </w:rPr>
              <w:t>X4</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zh-TW" w:eastAsia="zh-TW"/>
              </w:rPr>
              <w:t>作品</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en-US"/>
              </w:rPr>
              <w:t>20%</w:t>
            </w:r>
          </w:p>
        </w:tc>
      </w:tr>
      <w:tr>
        <w:tblPrEx>
          <w:shd w:val="clear" w:color="auto" w:fill="ced7e7"/>
        </w:tblPrEx>
        <w:trPr>
          <w:trHeight w:val="31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rtl w:val="0"/>
                <w:lang w:val="en-US"/>
              </w:rPr>
              <w:t>X5</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zh-TW" w:eastAsia="zh-TW"/>
              </w:rPr>
              <w:t>作品</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80" w:after="180"/>
              <w:jc w:val="center"/>
            </w:pPr>
            <w:r>
              <w:rPr>
                <w:rStyle w:val="页码"/>
                <w:rFonts w:ascii="宋体" w:cs="宋体" w:hAnsi="宋体" w:eastAsia="宋体"/>
                <w:sz w:val="21"/>
                <w:szCs w:val="21"/>
                <w:rtl w:val="0"/>
                <w:lang w:val="en-US"/>
              </w:rPr>
              <w:t>30%</w:t>
            </w:r>
          </w:p>
        </w:tc>
      </w:tr>
    </w:tbl>
    <w:p>
      <w:pPr>
        <w:pStyle w:val="正文 A"/>
        <w:tabs>
          <w:tab w:val="left" w:pos="3210"/>
          <w:tab w:val="left" w:pos="7560"/>
        </w:tabs>
        <w:spacing w:before="72"/>
        <w:jc w:val="both"/>
        <w:outlineLvl w:val="0"/>
        <w:rPr>
          <w:rStyle w:val="页码"/>
          <w:rFonts w:ascii="仿宋" w:cs="仿宋" w:hAnsi="仿宋" w:eastAsia="仿宋"/>
          <w:color w:val="000000"/>
          <w:position w:val="-40"/>
          <w:u w:color="000000"/>
        </w:rPr>
      </w:pPr>
    </w:p>
    <w:p>
      <w:pPr>
        <w:pStyle w:val="正文 A"/>
        <w:tabs>
          <w:tab w:val="left" w:pos="3210"/>
          <w:tab w:val="left" w:pos="7560"/>
        </w:tabs>
        <w:spacing w:before="72" w:line="360" w:lineRule="auto"/>
        <w:jc w:val="both"/>
        <w:outlineLvl w:val="0"/>
      </w:pPr>
      <w:r>
        <w:rPr>
          <w:rStyle w:val="页码"/>
          <w:rFonts w:ascii="仿宋" w:cs="仿宋" w:hAnsi="仿宋" w:eastAsia="仿宋"/>
          <w:color w:val="000000"/>
          <w:position w:val="-40"/>
          <w:sz w:val="28"/>
          <w:szCs w:val="28"/>
          <w:u w:color="000000"/>
          <w:rtl w:val="0"/>
          <w:lang w:val="zh-TW" w:eastAsia="zh-TW"/>
        </w:rPr>
        <w:t>任课教师：</w:t>
      </w:r>
      <w:r>
        <w:rPr>
          <w:rStyle w:val="页码"/>
          <w:rFonts w:ascii="仿宋" w:cs="仿宋" w:hAnsi="仿宋" w:eastAsia="仿宋"/>
          <w:color w:val="000000"/>
          <w:position w:val="-40"/>
          <w:sz w:val="28"/>
          <w:szCs w:val="28"/>
          <w:u w:color="000000"/>
          <w:rtl w:val="0"/>
          <w:lang w:val="en-US"/>
        </w:rPr>
        <w:t xml:space="preserve"> </w:t>
      </w:r>
      <w:r>
        <w:rPr>
          <w:rStyle w:val="页码"/>
          <w:rFonts w:ascii="仿宋" w:cs="仿宋" w:hAnsi="仿宋" w:eastAsia="仿宋"/>
          <w:color w:val="000000"/>
          <w:position w:val="-40"/>
          <w:sz w:val="28"/>
          <w:szCs w:val="28"/>
          <w:u w:color="000000"/>
          <w:rtl w:val="0"/>
          <w:lang w:val="zh-TW" w:eastAsia="zh-TW"/>
        </w:rPr>
        <w:t>王琼         系</w:t>
      </w:r>
      <w:r>
        <w:rPr>
          <w:rStyle w:val="页码"/>
          <w:rFonts w:ascii="仿宋" w:cs="仿宋" w:hAnsi="仿宋" w:eastAsia="仿宋"/>
          <w:color w:val="000000"/>
          <w:position w:val="-40"/>
          <w:sz w:val="28"/>
          <w:szCs w:val="28"/>
          <w:u w:color="000000"/>
          <w:rtl w:val="0"/>
          <w:lang w:val="zh-TW" w:eastAsia="zh-TW"/>
        </w:rPr>
        <w:t>主任审核：</w:t>
      </w:r>
      <w:r>
        <w:rPr>
          <w:rStyle w:val="页码"/>
          <w:rFonts w:ascii="仿宋" w:cs="仿宋" w:hAnsi="仿宋" w:eastAsia="仿宋"/>
          <w:color w:val="000000"/>
          <w:position w:val="-40"/>
          <w:sz w:val="28"/>
          <w:szCs w:val="28"/>
          <w:u w:color="000000"/>
          <w:rtl w:val="0"/>
          <w:lang w:val="zh-TW" w:eastAsia="zh-TW"/>
        </w:rPr>
        <w:t xml:space="preserve">王琼     </w:t>
      </w:r>
      <w:r>
        <w:rPr>
          <w:rStyle w:val="页码"/>
          <w:rFonts w:ascii="仿宋" w:cs="仿宋" w:hAnsi="仿宋" w:eastAsia="仿宋"/>
          <w:color w:val="000000"/>
          <w:position w:val="-40"/>
          <w:sz w:val="28"/>
          <w:szCs w:val="28"/>
          <w:u w:color="000000"/>
          <w:rtl w:val="0"/>
          <w:lang w:val="zh-TW" w:eastAsia="zh-TW"/>
        </w:rPr>
        <w:t xml:space="preserve"> 日期：</w:t>
      </w:r>
      <w:r>
        <w:rPr>
          <w:rStyle w:val="页码"/>
          <w:rFonts w:ascii="仿宋" w:cs="仿宋" w:hAnsi="仿宋" w:eastAsia="仿宋"/>
          <w:color w:val="000000"/>
          <w:position w:val="-40"/>
          <w:sz w:val="28"/>
          <w:szCs w:val="28"/>
          <w:u w:color="000000"/>
          <w:rtl w:val="0"/>
          <w:lang w:val="en-US"/>
        </w:rPr>
        <w:t>2019-02-28</w:t>
      </w:r>
    </w:p>
    <w:sectPr>
      <w:headerReference w:type="default" r:id="rId4"/>
      <w:footerReference w:type="default" r:id="rId5"/>
      <w:pgSz w:w="11900" w:h="16840" w:orient="portrait"/>
      <w:pgMar w:top="1418" w:right="1474" w:bottom="1361" w:left="1588" w:header="567" w:footer="794"/>
      <w:pgNumType w:start="2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華康儷中黑">
    <w:charset w:val="00"/>
    <w:family w:val="roman"/>
    <w:pitch w:val="default"/>
  </w:font>
  <w:font w:name="Georgia">
    <w:charset w:val="00"/>
    <w:family w:val="roman"/>
    <w:pitch w:val="default"/>
  </w:font>
  <w:font w:name="宋体">
    <w:charset w:val="00"/>
    <w:family w:val="roman"/>
    <w:pitch w:val="default"/>
  </w:font>
  <w:font w:name="黑体">
    <w:charset w:val="00"/>
    <w:family w:val="roman"/>
    <w:pitch w:val="default"/>
  </w:font>
  <w:font w:name="仿宋">
    <w:charset w:val="00"/>
    <w:family w:val="roman"/>
    <w:pitch w:val="default"/>
  </w:font>
  <w:font w:name="Cambria">
    <w:charset w:val="00"/>
    <w:family w:val="roman"/>
    <w:pitch w:val="default"/>
  </w:font>
  <w:font w:name="PMingLiU">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脚"/>
      <w:rPr>
        <w:rStyle w:val="页码"/>
        <w:rFonts w:ascii="Georgia" w:cs="Georgia" w:hAnsi="Georgia" w:eastAsia="Georgia"/>
        <w:color w:val="ffffff"/>
        <w:sz w:val="26"/>
        <w:szCs w:val="26"/>
        <w:u w:color="ffffff"/>
      </w:rPr>
    </w:pPr>
    <w:r>
      <w:rPr>
        <w:rStyle w:val="页码"/>
        <w:rFonts w:ascii="華康儷中黑" w:cs="華康儷中黑" w:hAnsi="華康儷中黑" w:eastAsia="華康儷中黑"/>
        <w:color w:val="ffffff"/>
        <w:sz w:val="26"/>
        <w:szCs w:val="26"/>
        <w:u w:color="ffffff"/>
        <w:rtl w:val="0"/>
        <w:lang w:val="zh-TW" w:eastAsia="zh-TW"/>
      </w:rPr>
      <w:t>第</w:t>
    </w:r>
    <w:r>
      <w:rPr>
        <w:rStyle w:val="页码"/>
        <w:rFonts w:ascii="Georgia" w:cs="Georgia" w:hAnsi="Georgia" w:eastAsia="Georgia"/>
        <w:color w:val="ffffff"/>
        <w:sz w:val="26"/>
        <w:szCs w:val="26"/>
        <w:u w:color="ffffff"/>
        <w:rtl w:val="0"/>
        <w:lang w:val="en-US"/>
      </w:rPr>
      <w:fldChar w:fldCharType="begin" w:fldLock="0"/>
    </w:r>
    <w:r>
      <w:rPr>
        <w:rStyle w:val="页码"/>
        <w:rFonts w:ascii="Georgia" w:cs="Georgia" w:hAnsi="Georgia" w:eastAsia="Georgia"/>
        <w:color w:val="ffffff"/>
        <w:sz w:val="26"/>
        <w:szCs w:val="26"/>
        <w:u w:color="ffffff"/>
        <w:rtl w:val="0"/>
        <w:lang w:val="en-US"/>
      </w:rPr>
      <w:instrText xml:space="preserve"> PAGE </w:instrText>
    </w:r>
    <w:r>
      <w:rPr>
        <w:rStyle w:val="页码"/>
        <w:rFonts w:ascii="Georgia" w:cs="Georgia" w:hAnsi="Georgia" w:eastAsia="Georgia"/>
        <w:color w:val="ffffff"/>
        <w:sz w:val="26"/>
        <w:szCs w:val="26"/>
        <w:u w:color="ffffff"/>
        <w:rtl w:val="0"/>
        <w:lang w:val="en-US"/>
      </w:rPr>
      <w:fldChar w:fldCharType="separate" w:fldLock="0"/>
    </w:r>
    <w:r>
      <w:rPr>
        <w:rStyle w:val="页码"/>
        <w:rFonts w:ascii="Georgia" w:cs="Georgia" w:hAnsi="Georgia" w:eastAsia="Georgia"/>
        <w:color w:val="ffffff"/>
        <w:sz w:val="26"/>
        <w:szCs w:val="26"/>
        <w:u w:color="ffffff"/>
        <w:rtl w:val="0"/>
        <w:lang w:val="en-US"/>
      </w:rPr>
      <w:t>23</w:t>
    </w:r>
    <w:r>
      <w:rPr>
        <w:rStyle w:val="页码"/>
        <w:rFonts w:ascii="Georgia" w:cs="Georgia" w:hAnsi="Georgia" w:eastAsia="Georgia"/>
        <w:color w:val="ffffff"/>
        <w:sz w:val="26"/>
        <w:szCs w:val="26"/>
        <w:u w:color="ffffff"/>
        <w:rtl w:val="0"/>
        <w:lang w:val="en-US"/>
      </w:rPr>
      <w:fldChar w:fldCharType="end" w:fldLock="0"/>
    </w:r>
    <w:r>
      <w:rPr>
        <w:rStyle w:val="页码"/>
        <w:rFonts w:ascii="華康儷中黑" w:cs="華康儷中黑" w:hAnsi="華康儷中黑" w:eastAsia="華康儷中黑"/>
        <w:color w:val="ffffff"/>
        <w:sz w:val="26"/>
        <w:szCs w:val="26"/>
        <w:u w:color="ffffff"/>
        <w:rtl w:val="0"/>
        <w:lang w:val="zh-TW" w:eastAsia="zh-TW"/>
      </w:rPr>
      <w:t>頁</w:t>
    </w:r>
  </w:p>
  <w:p>
    <w:pPr>
      <w:pStyle w:val="正文 A"/>
      <w:spacing w:before="120" w:after="120"/>
      <w:jc w:val="both"/>
    </w:pPr>
    <w:r>
      <w:rPr>
        <w:rStyle w:val="页码"/>
        <w:rFonts w:ascii="宋体" w:cs="宋体" w:hAnsi="宋体" w:eastAsia="宋体"/>
        <w:sz w:val="18"/>
        <w:szCs w:val="18"/>
        <w:rtl w:val="0"/>
        <w:lang w:val="zh-TW" w:eastAsia="zh-TW"/>
      </w:rPr>
      <w:t>注：</w:t>
    </w:r>
    <w:r>
      <w:rPr>
        <w:rStyle w:val="页码"/>
        <w:rFonts w:ascii="宋体" w:cs="宋体" w:hAnsi="宋体" w:eastAsia="宋体"/>
        <w:sz w:val="18"/>
        <w:szCs w:val="18"/>
        <w:rtl w:val="0"/>
        <w:lang w:val="zh-TW" w:eastAsia="zh-TW"/>
      </w:rPr>
      <w:t>课程</w:t>
    </w:r>
    <w:r>
      <w:rPr>
        <w:rStyle w:val="页码"/>
        <w:rFonts w:ascii="宋体" w:cs="宋体" w:hAnsi="宋体" w:eastAsia="宋体"/>
        <w:sz w:val="18"/>
        <w:szCs w:val="18"/>
        <w:rtl w:val="0"/>
        <w:lang w:val="zh-TW" w:eastAsia="zh-TW"/>
      </w:rPr>
      <w:t>教学</w:t>
    </w:r>
    <w:r>
      <w:rPr>
        <w:rStyle w:val="页码"/>
        <w:rFonts w:ascii="宋体" w:cs="宋体" w:hAnsi="宋体" w:eastAsia="宋体"/>
        <w:sz w:val="18"/>
        <w:szCs w:val="18"/>
        <w:rtl w:val="0"/>
        <w:lang w:val="zh-TW" w:eastAsia="zh-TW"/>
      </w:rPr>
      <w:t>进度计划表</w:t>
    </w:r>
    <w:r>
      <w:rPr>
        <w:rStyle w:val="页码"/>
        <w:rFonts w:ascii="宋体" w:cs="宋体" w:hAnsi="宋体" w:eastAsia="宋体"/>
        <w:sz w:val="18"/>
        <w:szCs w:val="18"/>
        <w:rtl w:val="0"/>
        <w:lang w:val="zh-TW" w:eastAsia="zh-TW"/>
      </w:rPr>
      <w:t>电子版公布在本学院课程网站上，并发送到教务处存档。</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
      <w:spacing w:before="72"/>
      <w:ind w:firstLine="800"/>
    </w:pPr>
    <w:r>
      <mc:AlternateContent>
        <mc:Choice Requires="wps">
          <w:drawing>
            <wp:anchor distT="152400" distB="152400" distL="152400" distR="152400" simplePos="0" relativeHeight="251658240" behindDoc="1" locked="0" layoutInCell="1" allowOverlap="1">
              <wp:simplePos x="0" y="0"/>
              <wp:positionH relativeFrom="page">
                <wp:posOffset>540385</wp:posOffset>
              </wp:positionH>
              <wp:positionV relativeFrom="page">
                <wp:posOffset>359409</wp:posOffset>
              </wp:positionV>
              <wp:extent cx="2635250" cy="28067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635250" cy="280671"/>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2.5pt;margin-top:28.3pt;width:207.5pt;height:22.1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
    <w:name w:val="页眉"/>
    <w:next w:val="页眉"/>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paragraph" w:styleId="页脚">
    <w:name w:val="页脚"/>
    <w:next w:val="页脚"/>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character" w:styleId="页码">
    <w:name w:val="页码"/>
    <w:rPr>
      <w:lang w:val="zh-TW" w:eastAsia="zh-TW"/>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character" w:styleId="Hyperlink.0">
    <w:name w:val="Hyperlink.0"/>
    <w:basedOn w:val="页码"/>
    <w:next w:val="Hyperlink.0"/>
    <w:rPr>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