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1685"/>
      <w:bookmarkStart w:id="1" w:name="_Toc3137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【宝石加工工艺学】</w:t>
      </w:r>
      <w:bookmarkEnd w:id="0"/>
      <w:bookmarkEnd w:id="1"/>
    </w:p>
    <w:p>
      <w:pPr>
        <w:pStyle w:val="2"/>
      </w:pPr>
      <w:bookmarkStart w:id="2" w:name="_Toc10712"/>
      <w:bookmarkStart w:id="3" w:name="_Toc5294"/>
      <w:bookmarkStart w:id="4" w:name="_Toc15518"/>
      <w:r>
        <w:rPr>
          <w:rFonts w:hint="eastAsia"/>
        </w:rPr>
        <w:t>【Gemstone Processing Technology】</w:t>
      </w:r>
      <w:bookmarkEnd w:id="2"/>
      <w:bookmarkEnd w:id="3"/>
      <w:bookmarkEnd w:id="4"/>
    </w:p>
    <w:p>
      <w:pPr>
        <w:pStyle w:val="3"/>
        <w:ind w:firstLine="482"/>
      </w:pPr>
      <w:r>
        <w:t>一</w:t>
      </w:r>
      <w:r>
        <w:rPr>
          <w:rFonts w:hint="eastAsia"/>
        </w:rPr>
        <w:t>、</w:t>
      </w:r>
      <w:r>
        <w:t>基本信息</w:t>
      </w:r>
    </w:p>
    <w:p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2040015</w:t>
      </w:r>
      <w:r>
        <w:t>】</w:t>
      </w:r>
    </w:p>
    <w:p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4</w:t>
      </w:r>
      <w:r>
        <w:t>】</w:t>
      </w:r>
    </w:p>
    <w:p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ind w:firstLine="422"/>
      </w:pPr>
      <w:r>
        <w:rPr>
          <w:b/>
          <w:bCs/>
        </w:rPr>
        <w:t>使用教材：</w:t>
      </w:r>
      <w:r>
        <w:t>主教材【</w:t>
      </w:r>
      <w:r>
        <w:rPr>
          <w:rFonts w:hint="eastAsia"/>
        </w:rPr>
        <w:t>宝石款式设计与加工工艺，吕新彪编著，中国地质大学出版社，2006</w:t>
      </w:r>
      <w:r>
        <w:t>】</w:t>
      </w:r>
    </w:p>
    <w:p>
      <w:pPr>
        <w:ind w:firstLine="420"/>
      </w:pPr>
      <w:r>
        <w:rPr>
          <w:rFonts w:hint="eastAsia"/>
        </w:rPr>
        <w:t>参考</w:t>
      </w:r>
      <w:r>
        <w:t>教材【</w:t>
      </w:r>
      <w:r>
        <w:rPr>
          <w:rFonts w:hint="eastAsia"/>
        </w:rPr>
        <w:t>宝石琢型设计及加工，周汗利编著，中国地质大学出版社，2009</w:t>
      </w:r>
      <w:r>
        <w:t>】</w:t>
      </w:r>
    </w:p>
    <w:p>
      <w:pPr>
        <w:ind w:firstLine="420"/>
      </w:pPr>
      <w:r>
        <w:t>参考教材【</w:t>
      </w:r>
      <w:r>
        <w:rPr>
          <w:rFonts w:hint="eastAsia"/>
        </w:rPr>
        <w:t>系统宝石学，张蓓莉编著，地质出版社,2006</w:t>
      </w:r>
      <w:r>
        <w:t>】</w:t>
      </w:r>
    </w:p>
    <w:p>
      <w:pPr>
        <w:ind w:firstLine="420"/>
      </w:pPr>
      <w:r>
        <w:rPr>
          <w:rFonts w:hint="eastAsia"/>
        </w:rPr>
        <w:t>参考</w:t>
      </w:r>
      <w:r>
        <w:t>教材【</w:t>
      </w:r>
      <w:r>
        <w:rPr>
          <w:rFonts w:hint="eastAsia"/>
        </w:rPr>
        <w:t>珠宝首饰设计与加工，干大川编著，化学工业出版社，2005</w:t>
      </w:r>
      <w:r>
        <w:t>】</w:t>
      </w:r>
    </w:p>
    <w:p>
      <w:pPr>
        <w:ind w:firstLine="422"/>
      </w:pPr>
      <w:r>
        <w:rPr>
          <w:rFonts w:hint="eastAsia"/>
          <w:b/>
          <w:bCs/>
        </w:rPr>
        <w:t>课程网站网址：</w:t>
      </w:r>
      <w:r>
        <w:t xml:space="preserve"> https://elearning.gench.edu.cn:8443/webapps/blackboard/execute/modulepage/view?course_id=_5734_1&amp;cmp_tab_id=_6014_1&amp;editMode=true&amp;mode=cpview</w:t>
      </w:r>
    </w:p>
    <w:p>
      <w:pPr>
        <w:ind w:firstLine="422"/>
      </w:pPr>
      <w:r>
        <w:rPr>
          <w:b/>
          <w:bCs/>
        </w:rPr>
        <w:t>先修课程：</w:t>
      </w:r>
      <w:r>
        <w:t>【</w:t>
      </w:r>
      <w:r>
        <w:rPr>
          <w:rFonts w:hint="eastAsia"/>
        </w:rPr>
        <w:t>首饰概论</w:t>
      </w:r>
      <w:r>
        <w:t>2040086</w:t>
      </w:r>
      <w:r>
        <w:rPr>
          <w:rFonts w:hint="eastAsia"/>
        </w:rPr>
        <w:t>（2），宝石学</w:t>
      </w:r>
      <w:r>
        <w:t>2040020</w:t>
      </w:r>
      <w:r>
        <w:rPr>
          <w:rFonts w:hint="eastAsia"/>
        </w:rPr>
        <w:t>（4），设计美学</w:t>
      </w:r>
      <w:r>
        <w:t>2120009</w:t>
      </w:r>
      <w:r>
        <w:rPr>
          <w:rFonts w:hint="eastAsia"/>
        </w:rPr>
        <w:t>（3），钻石和钻石分级</w:t>
      </w:r>
      <w:r>
        <w:t>2040129</w:t>
      </w:r>
      <w:r>
        <w:rPr>
          <w:rFonts w:hint="eastAsia"/>
        </w:rPr>
        <w:t>（5）</w:t>
      </w:r>
      <w:r>
        <w:t>】</w:t>
      </w:r>
    </w:p>
    <w:p>
      <w:pPr>
        <w:pStyle w:val="3"/>
        <w:ind w:firstLine="482"/>
      </w:pPr>
      <w:r>
        <w:t>二</w:t>
      </w:r>
      <w:r>
        <w:rPr>
          <w:rFonts w:hint="eastAsia"/>
        </w:rPr>
        <w:t>、</w:t>
      </w:r>
      <w:r>
        <w:t>课程简介</w:t>
      </w:r>
    </w:p>
    <w:p>
      <w:pPr>
        <w:ind w:firstLine="420"/>
      </w:pPr>
      <w:r>
        <w:rPr>
          <w:rFonts w:hint="eastAsia"/>
        </w:rPr>
        <w:t>本课程内容主要包括宝石加工的历史现状、发展前景、设备、款式设计原则和方法以及钻石加工工艺和彩色宝石加工工艺。重点研究对象为刻面型宝石尤其是标准圆钻型宝石的加工原理、加工方法和加工流程。本课程为院级必修课，通过本课程的学习，使学生能更好的掌握宝石整体的切工流程，同时能更好的评价宝石的切工。该课程注重学生动手能力的培养，由于珠宝玉石种类繁多，每种宝石（玉石）在加工上都有不同的特性，所以本课程的学习需要学生在掌握加工的基本理论知识的基础上，具有一定的探索和创新思维，通过大量的实践练习，最终使学生具有较强的珠宝玉石加工的能力。</w:t>
      </w:r>
    </w:p>
    <w:p>
      <w:pPr>
        <w:pStyle w:val="3"/>
        <w:ind w:firstLine="482"/>
      </w:pPr>
      <w:r>
        <w:t>三</w:t>
      </w:r>
      <w:r>
        <w:rPr>
          <w:rFonts w:hint="eastAsia"/>
        </w:rPr>
        <w:t>、</w:t>
      </w:r>
      <w:r>
        <w:t>选课建议</w:t>
      </w:r>
    </w:p>
    <w:p>
      <w:pPr>
        <w:ind w:firstLine="420"/>
      </w:pPr>
      <w:r>
        <w:rPr>
          <w:rFonts w:hint="eastAsia"/>
        </w:rPr>
        <w:t>本课程主要适用于宝石及材料工艺学专业本科二年级第二学期，是该专业的一门学科院级必修课。学习本课程的学生应该具备宝石学、设计美学和首饰概论等基础知识。</w:t>
      </w:r>
    </w:p>
    <w:p>
      <w:pPr>
        <w:pStyle w:val="3"/>
        <w:ind w:firstLine="482"/>
      </w:pPr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9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LO32：掌握珠宝首饰加工技能和工艺的基本理论知识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LO35：掌握珠宝鉴赏和评估的相关知识，具备基本的珠宝玉石鉴赏和评估能力。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420"/>
      </w:pPr>
    </w:p>
    <w:p>
      <w:pPr>
        <w:ind w:firstLine="420"/>
      </w:pPr>
    </w:p>
    <w:p>
      <w:pPr>
        <w:pStyle w:val="3"/>
        <w:ind w:firstLine="482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08"/>
        <w:gridCol w:w="3461"/>
        <w:gridCol w:w="141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LO212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学生能够主动自觉地通过搜索网站、查阅文献或参考书籍等方法，了解哪些宝石品种适合刻面型的加工方式，并阐述其加工工艺流程。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学生自行收集整理资料、完成报告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报告（论文）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LO321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掌握珠宝首饰加工工艺的基本理论知识。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PPT讲解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画出圆钻形钻石的三视图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LO322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具备珠宝首饰的加工制作技能。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PPT讲解、实践操作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作品：规定的时间内磨出一颗标准圆钻形钻石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LO513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能够独立完成一颗原石（不定形）的设计和加工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实践操作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作品：规定的时间内磨出一颗刻面型宝石（非标准圆钻形）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六、</w:t>
      </w:r>
      <w:r>
        <w:t>课程内容</w:t>
      </w:r>
    </w:p>
    <w:p>
      <w:pPr>
        <w:ind w:firstLine="420"/>
      </w:pPr>
      <w:r>
        <w:rPr>
          <w:rFonts w:hint="eastAsia"/>
        </w:rPr>
        <w:t>总课时：64学时，其中理论授课16学时，课内实践48学时</w:t>
      </w:r>
    </w:p>
    <w:p>
      <w:pPr>
        <w:ind w:firstLine="420"/>
        <w:outlineLvl w:val="0"/>
      </w:pPr>
      <w:bookmarkStart w:id="5" w:name="_Toc12346"/>
      <w:bookmarkStart w:id="6" w:name="_Toc12232"/>
      <w:bookmarkStart w:id="7" w:name="_Toc17748"/>
      <w:r>
        <w:rPr>
          <w:rFonts w:hint="eastAsia"/>
        </w:rPr>
        <w:t>第一单元 绪论（理论4学时，实践0学时）</w:t>
      </w:r>
      <w:bookmarkEnd w:id="5"/>
      <w:bookmarkEnd w:id="6"/>
      <w:bookmarkEnd w:id="7"/>
      <w:r>
        <w:rPr>
          <w:rFonts w:hint="eastAsia"/>
        </w:rPr>
        <w:t xml:space="preserve">                     </w:t>
      </w:r>
    </w:p>
    <w:p>
      <w:pPr>
        <w:ind w:firstLine="420"/>
      </w:pPr>
      <w:r>
        <w:t xml:space="preserve">       </w:t>
      </w:r>
      <w:r>
        <w:rPr>
          <w:rFonts w:hint="eastAsia"/>
        </w:rPr>
        <w:t>1、宝石加工的历史、现状和发展前景</w:t>
      </w:r>
    </w:p>
    <w:p>
      <w:pPr>
        <w:ind w:firstLine="420"/>
      </w:pPr>
      <w:r>
        <w:t xml:space="preserve">       </w:t>
      </w:r>
      <w:r>
        <w:rPr>
          <w:rFonts w:hint="eastAsia"/>
        </w:rPr>
        <w:t>2、宝石加工的主要设备及应用</w:t>
      </w:r>
    </w:p>
    <w:p>
      <w:pPr>
        <w:ind w:firstLine="420"/>
      </w:pPr>
      <w:r>
        <w:t xml:space="preserve">       </w:t>
      </w:r>
      <w:r>
        <w:rPr>
          <w:rFonts w:hint="eastAsia"/>
        </w:rPr>
        <w:t>3、宝玉石款式、设计的原则及方法</w:t>
      </w:r>
    </w:p>
    <w:p>
      <w:pPr>
        <w:ind w:firstLine="420"/>
      </w:pPr>
      <w:r>
        <w:rPr>
          <w:rFonts w:hint="eastAsia"/>
        </w:rPr>
        <w:t>要求学生知道宝石加工的历史现状、发展前景、设备等内容，理解宝玉石款式的设计原则，同时能运用设计方法。</w:t>
      </w:r>
    </w:p>
    <w:p>
      <w:pPr>
        <w:ind w:firstLine="420"/>
        <w:outlineLvl w:val="0"/>
      </w:pPr>
      <w:bookmarkStart w:id="8" w:name="_Toc30225"/>
      <w:bookmarkStart w:id="9" w:name="_Toc481"/>
      <w:bookmarkStart w:id="10" w:name="_Toc907"/>
      <w:r>
        <w:rPr>
          <w:rFonts w:hint="eastAsia"/>
        </w:rPr>
        <w:t>第二单元 钻石加工工艺（理论8学时，实践0学时）</w:t>
      </w:r>
      <w:bookmarkEnd w:id="8"/>
      <w:bookmarkEnd w:id="9"/>
      <w:bookmarkEnd w:id="10"/>
    </w:p>
    <w:p>
      <w:pPr>
        <w:ind w:firstLine="420"/>
      </w:pPr>
      <w:r>
        <w:t xml:space="preserve">       </w:t>
      </w:r>
      <w:r>
        <w:rPr>
          <w:rFonts w:hint="eastAsia"/>
        </w:rPr>
        <w:t>1、钻石的琢型</w:t>
      </w:r>
    </w:p>
    <w:p>
      <w:pPr>
        <w:ind w:firstLine="420"/>
      </w:pPr>
      <w:r>
        <w:t xml:space="preserve">       </w:t>
      </w:r>
      <w:r>
        <w:rPr>
          <w:rFonts w:hint="eastAsia"/>
        </w:rPr>
        <w:t>2、钻石加工工艺流程</w:t>
      </w:r>
    </w:p>
    <w:p>
      <w:pPr>
        <w:ind w:firstLine="420"/>
      </w:pPr>
      <w:r>
        <w:rPr>
          <w:rFonts w:hint="eastAsia"/>
        </w:rPr>
        <w:t>要求学生知道钻石的琢型，综合分析钻石加工工艺流程</w:t>
      </w:r>
    </w:p>
    <w:p>
      <w:pPr>
        <w:ind w:firstLine="420"/>
        <w:outlineLvl w:val="0"/>
      </w:pPr>
      <w:bookmarkStart w:id="11" w:name="_Toc23210"/>
      <w:bookmarkStart w:id="12" w:name="_Toc16769"/>
      <w:bookmarkStart w:id="13" w:name="_Toc4734"/>
      <w:r>
        <w:rPr>
          <w:rFonts w:hint="eastAsia"/>
        </w:rPr>
        <w:t>第三单元 彩色宝石加工工艺（理论4学时，实践48学时）</w:t>
      </w:r>
      <w:bookmarkEnd w:id="11"/>
      <w:bookmarkEnd w:id="12"/>
      <w:bookmarkEnd w:id="13"/>
    </w:p>
    <w:p>
      <w:pPr>
        <w:ind w:firstLine="420"/>
      </w:pPr>
      <w:r>
        <w:t xml:space="preserve">       </w:t>
      </w:r>
      <w:r>
        <w:rPr>
          <w:rFonts w:hint="eastAsia"/>
        </w:rPr>
        <w:t>1、弧面型宝石的加工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2、珠型宝石的加工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3、异形宝石的加工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4、刻面型宝石的加工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5、上杆、圈形、琢磨和清洗练习，利用双头机琢磨单翻型宝石共17个面</w:t>
      </w:r>
    </w:p>
    <w:p>
      <w:pPr>
        <w:ind w:firstLine="420"/>
      </w:pPr>
      <w:r>
        <w:t xml:space="preserve">     </w:t>
      </w:r>
      <w:r>
        <w:rPr>
          <w:rFonts w:hint="eastAsia"/>
        </w:rPr>
        <w:t xml:space="preserve">  6、标准圆钻型宝石琢磨，利用双头机琢磨标准圆钻型宝石共57个面</w:t>
      </w:r>
    </w:p>
    <w:p>
      <w:pPr>
        <w:ind w:firstLine="420"/>
      </w:pPr>
      <w:r>
        <w:t xml:space="preserve">   </w:t>
      </w:r>
      <w:r>
        <w:rPr>
          <w:rFonts w:hint="eastAsia"/>
        </w:rPr>
        <w:t>7、花式琢形的琢磨，利用双头机对不定形原石进行琢磨，要求非标准圆钻形。</w:t>
      </w:r>
    </w:p>
    <w:p>
      <w:pPr>
        <w:ind w:firstLine="420"/>
      </w:pPr>
      <w:r>
        <w:rPr>
          <w:rFonts w:hint="eastAsia"/>
        </w:rPr>
        <w:t>要求学生理解彩色宝石常见的琢型，综合应用单翻型、标准园钻型、花式琢形切工的琢磨方法和过程。</w:t>
      </w:r>
    </w:p>
    <w:p>
      <w:pPr>
        <w:pStyle w:val="3"/>
        <w:ind w:firstLine="482"/>
      </w:pPr>
      <w:r>
        <w:rPr>
          <w:rFonts w:hint="eastAsia"/>
        </w:rPr>
        <w:t>七、课内实验名称及基本要求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62"/>
        <w:gridCol w:w="5085"/>
        <w:gridCol w:w="719"/>
        <w:gridCol w:w="880"/>
        <w:gridCol w:w="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实验时数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单翻型宝石琢磨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上杆和清洗练习，双头磨机的使用和磨削实践；利用双头机琢磨单翻型宝石，要求单翻型宝石冠部8个主面，亭部8个主面以及1个台面共17个面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标准圆钻型宝石琢磨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利用双头机琢磨标准圆钻型宝石，要求标准圆钻型宝石冠部8个主面，8个星小面，16个上腰小面以及亭部8个主面，16个小腰小面，1个台面共57个面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花式琢形琢磨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利用双头机练习琢磨祖母绿形、马眼形、梨形等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实践考试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规定的时间内完成一颗原石的琢磨（非标准圆钻型宝石）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420"/>
      </w:pPr>
    </w:p>
    <w:tbl>
      <w:tblPr>
        <w:tblStyle w:val="6"/>
        <w:tblpPr w:leftFromText="180" w:rightFromText="180" w:vertAnchor="text" w:horzAnchor="page" w:tblpX="1853" w:tblpY="7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总评构成（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画图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作品：标准圆钻形宝石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作品：规定的时间内完成一颗原石的琢磨（非标准圆钻型宝石）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X4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自学报告（论文）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10%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八、评价方式与成绩</w:t>
      </w:r>
    </w:p>
    <w:p>
      <w:pPr>
        <w:ind w:firstLine="420"/>
      </w:pPr>
    </w:p>
    <w:p>
      <w:pPr>
        <w:ind w:firstLine="0" w:firstLineChars="0"/>
        <w:outlineLvl w:val="0"/>
        <w:rPr>
          <w:sz w:val="28"/>
          <w:szCs w:val="28"/>
        </w:rPr>
      </w:pPr>
      <w:bookmarkStart w:id="14" w:name="_Toc22054"/>
      <w:bookmarkStart w:id="15" w:name="_Toc5419"/>
      <w:bookmarkStart w:id="16" w:name="_Toc11650"/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钱雪雯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20" w:name="_GoBack"/>
      <w:bookmarkEnd w:id="20"/>
      <w:r>
        <w:rPr>
          <w:rFonts w:hint="eastAsia"/>
          <w:sz w:val="28"/>
          <w:szCs w:val="28"/>
        </w:rPr>
        <w:t xml:space="preserve">  系主任审核签名：杨天畅</w:t>
      </w:r>
      <w:bookmarkEnd w:id="14"/>
      <w:bookmarkEnd w:id="15"/>
      <w:bookmarkEnd w:id="16"/>
      <w:r>
        <w:rPr>
          <w:rFonts w:hint="eastAsia"/>
          <w:sz w:val="28"/>
          <w:szCs w:val="28"/>
        </w:rPr>
        <w:t xml:space="preserve">   </w:t>
      </w:r>
      <w:bookmarkStart w:id="17" w:name="_Toc19479"/>
      <w:bookmarkStart w:id="18" w:name="_Toc19308"/>
      <w:bookmarkStart w:id="19" w:name="_Toc2575"/>
      <w:r>
        <w:rPr>
          <w:rFonts w:hint="eastAsia"/>
          <w:sz w:val="28"/>
          <w:szCs w:val="28"/>
        </w:rPr>
        <w:t>审核时间：20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.9</w:t>
      </w:r>
      <w:bookmarkEnd w:id="17"/>
      <w:bookmarkEnd w:id="18"/>
      <w:bookmarkEnd w:id="19"/>
      <w:r>
        <w:rPr>
          <w:rFonts w:hint="eastAsia"/>
          <w:sz w:val="28"/>
          <w:szCs w:val="28"/>
        </w:rPr>
        <w:t xml:space="preserve">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41"/>
    <w:rsid w:val="00140942"/>
    <w:rsid w:val="00182784"/>
    <w:rsid w:val="00403DAB"/>
    <w:rsid w:val="00497C41"/>
    <w:rsid w:val="00505300"/>
    <w:rsid w:val="009F3DC9"/>
    <w:rsid w:val="00BD3106"/>
    <w:rsid w:val="00CE7EEA"/>
    <w:rsid w:val="00EB72EA"/>
    <w:rsid w:val="383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431</Words>
  <Characters>2460</Characters>
  <Lines>20</Lines>
  <Paragraphs>5</Paragraphs>
  <TotalTime>12</TotalTime>
  <ScaleCrop>false</ScaleCrop>
  <LinksUpToDate>false</LinksUpToDate>
  <CharactersWithSpaces>2886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2020-02-24T06:46:00Z</dcterms:created>
  <dc:creator>JEANNE</dc:creator>
  <cp:lastModifiedBy>Administrator</cp:lastModifiedBy>
  <dcterms:modified xsi:type="dcterms:W3CDTF">2022-02-21T05:20:01Z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