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15" w:rsidRDefault="00955915" w:rsidP="00955915">
      <w:pPr>
        <w:spacing w:line="288" w:lineRule="auto"/>
        <w:jc w:val="center"/>
        <w:rPr>
          <w:b/>
          <w:sz w:val="28"/>
          <w:szCs w:val="30"/>
        </w:rPr>
      </w:pPr>
      <w:r>
        <w:rPr>
          <w:rFonts w:hint="eastAsia"/>
          <w:b/>
          <w:sz w:val="28"/>
          <w:szCs w:val="30"/>
        </w:rPr>
        <w:t>【</w:t>
      </w:r>
      <w:r>
        <w:rPr>
          <w:rFonts w:ascii="宋体" w:hAnsi="宋体" w:cs="宋体" w:hint="eastAsia"/>
          <w:b/>
          <w:sz w:val="28"/>
          <w:szCs w:val="28"/>
        </w:rPr>
        <w:t>首饰制作</w:t>
      </w:r>
      <w:r w:rsidR="00CC75D4">
        <w:rPr>
          <w:rFonts w:ascii="宋体" w:hAnsi="宋体" w:cs="宋体" w:hint="eastAsia"/>
          <w:b/>
          <w:sz w:val="28"/>
          <w:szCs w:val="28"/>
        </w:rPr>
        <w:t>（2）</w:t>
      </w:r>
      <w:r>
        <w:rPr>
          <w:rFonts w:hint="eastAsia"/>
          <w:b/>
          <w:sz w:val="28"/>
          <w:szCs w:val="30"/>
        </w:rPr>
        <w:t>】</w:t>
      </w:r>
    </w:p>
    <w:p w:rsidR="00B26F25" w:rsidRDefault="0095591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w:t>
      </w:r>
      <w:r>
        <w:rPr>
          <w:b/>
          <w:sz w:val="28"/>
          <w:szCs w:val="30"/>
        </w:rPr>
        <w:t>2</w:t>
      </w:r>
      <w:r w:rsidR="00C85953">
        <w:rPr>
          <w:rFonts w:hint="eastAsia"/>
          <w:b/>
          <w:sz w:val="28"/>
          <w:szCs w:val="30"/>
        </w:rPr>
        <w:t>】</w:t>
      </w:r>
      <w:bookmarkStart w:id="0" w:name="a2"/>
      <w:bookmarkEnd w:id="0"/>
    </w:p>
    <w:p w:rsidR="00B26F25" w:rsidRDefault="00C85953" w:rsidP="004A6359">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82082F">
        <w:rPr>
          <w:rFonts w:ascii="黑体" w:eastAsia="黑体" w:hAnsi="宋体"/>
          <w:sz w:val="24"/>
        </w:rPr>
        <w:t>基本信息</w:t>
      </w:r>
    </w:p>
    <w:p w:rsidR="00B26F25" w:rsidRDefault="00C8595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2082F" w:rsidRPr="006B57A9">
        <w:rPr>
          <w:rFonts w:ascii="宋体" w:hAnsi="宋体" w:hint="eastAsia"/>
          <w:sz w:val="20"/>
          <w:szCs w:val="20"/>
        </w:rPr>
        <w:t>2040</w:t>
      </w:r>
      <w:r w:rsidR="0082082F" w:rsidRPr="006B57A9">
        <w:rPr>
          <w:rFonts w:ascii="宋体" w:hAnsi="宋体"/>
          <w:sz w:val="20"/>
          <w:szCs w:val="20"/>
        </w:rPr>
        <w:t>662</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82082F">
        <w:rPr>
          <w:rFonts w:hint="eastAsia"/>
          <w:color w:val="000000"/>
          <w:sz w:val="20"/>
          <w:szCs w:val="20"/>
        </w:rPr>
        <w:t>5</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82082F" w:rsidRPr="006B57A9">
        <w:rPr>
          <w:rFonts w:ascii="宋体" w:hAnsi="宋体" w:hint="eastAsia"/>
          <w:sz w:val="20"/>
          <w:szCs w:val="20"/>
        </w:rPr>
        <w:t>产品设计（珠宝首饰设计）专业</w:t>
      </w:r>
      <w:r>
        <w:rPr>
          <w:color w:val="000000"/>
          <w:sz w:val="20"/>
          <w:szCs w:val="20"/>
        </w:rPr>
        <w:t>】</w:t>
      </w:r>
    </w:p>
    <w:p w:rsidR="00B26F25" w:rsidRDefault="00C8595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0082082F" w:rsidRPr="0082082F">
        <w:rPr>
          <w:rFonts w:ascii="宋体" w:hAnsi="宋体" w:hint="eastAsia"/>
          <w:color w:val="000000"/>
          <w:sz w:val="20"/>
          <w:szCs w:val="20"/>
        </w:rPr>
        <w:t>◎</w:t>
      </w:r>
      <w:r>
        <w:rPr>
          <w:color w:val="000000"/>
          <w:sz w:val="20"/>
          <w:szCs w:val="20"/>
        </w:rPr>
        <w:t>】</w:t>
      </w:r>
    </w:p>
    <w:p w:rsidR="00B26F25" w:rsidRDefault="00C85953">
      <w:pPr>
        <w:snapToGrid w:val="0"/>
        <w:spacing w:line="288" w:lineRule="auto"/>
        <w:ind w:firstLineChars="196" w:firstLine="394"/>
        <w:rPr>
          <w:b/>
          <w:bCs/>
          <w:color w:val="000000"/>
          <w:szCs w:val="21"/>
        </w:rPr>
      </w:pPr>
      <w:r>
        <w:rPr>
          <w:b/>
          <w:bCs/>
          <w:color w:val="000000"/>
          <w:sz w:val="20"/>
          <w:szCs w:val="20"/>
        </w:rPr>
        <w:t>开课院系：</w:t>
      </w:r>
      <w:r w:rsidR="0082082F" w:rsidRPr="0082082F">
        <w:rPr>
          <w:rFonts w:hint="eastAsia"/>
          <w:bCs/>
          <w:color w:val="000000"/>
          <w:sz w:val="20"/>
          <w:szCs w:val="20"/>
        </w:rPr>
        <w:t>珠宝学院产品设计系</w:t>
      </w:r>
    </w:p>
    <w:p w:rsidR="00B26F25" w:rsidRDefault="00C85953">
      <w:pPr>
        <w:snapToGrid w:val="0"/>
        <w:spacing w:line="288" w:lineRule="auto"/>
        <w:ind w:firstLineChars="196" w:firstLine="394"/>
        <w:rPr>
          <w:color w:val="000000"/>
          <w:sz w:val="20"/>
          <w:szCs w:val="20"/>
        </w:rPr>
      </w:pPr>
      <w:r>
        <w:rPr>
          <w:b/>
          <w:bCs/>
          <w:color w:val="000000"/>
          <w:sz w:val="20"/>
          <w:szCs w:val="20"/>
        </w:rPr>
        <w:t>使用教材：</w:t>
      </w:r>
    </w:p>
    <w:p w:rsidR="006B57A9" w:rsidRDefault="00C85953" w:rsidP="006B57A9">
      <w:pPr>
        <w:snapToGrid w:val="0"/>
        <w:spacing w:line="288" w:lineRule="auto"/>
        <w:ind w:firstLineChars="396" w:firstLine="792"/>
        <w:rPr>
          <w:rFonts w:ascii="宋体" w:hAnsi="宋体"/>
          <w:kern w:val="0"/>
          <w:sz w:val="20"/>
          <w:szCs w:val="20"/>
        </w:rPr>
      </w:pPr>
      <w:r w:rsidRPr="006B57A9">
        <w:rPr>
          <w:color w:val="000000"/>
          <w:sz w:val="20"/>
          <w:szCs w:val="20"/>
        </w:rPr>
        <w:t>教材</w:t>
      </w:r>
      <w:proofErr w:type="gramStart"/>
      <w:r w:rsidRPr="006B57A9">
        <w:rPr>
          <w:color w:val="000000"/>
          <w:sz w:val="20"/>
          <w:szCs w:val="20"/>
        </w:rPr>
        <w:t>【</w:t>
      </w:r>
      <w:proofErr w:type="gramEnd"/>
      <w:r w:rsidR="006B57A9" w:rsidRPr="006B57A9">
        <w:rPr>
          <w:rFonts w:ascii="宋体" w:hAnsi="宋体" w:hint="eastAsia"/>
          <w:color w:val="000000"/>
          <w:sz w:val="20"/>
          <w:szCs w:val="20"/>
        </w:rPr>
        <w:t>《</w:t>
      </w:r>
      <w:r w:rsidR="00946FA9" w:rsidRPr="006B57A9">
        <w:rPr>
          <w:rFonts w:ascii="宋体" w:hAnsi="宋体" w:hint="eastAsia"/>
          <w:kern w:val="0"/>
          <w:sz w:val="20"/>
          <w:szCs w:val="20"/>
        </w:rPr>
        <w:t>珠宝首饰制作工艺手册（最新版）》</w:t>
      </w:r>
      <w:r w:rsidR="00946FA9" w:rsidRPr="006B57A9">
        <w:rPr>
          <w:rFonts w:ascii="宋体" w:hAnsi="宋体"/>
          <w:kern w:val="0"/>
          <w:sz w:val="20"/>
          <w:szCs w:val="20"/>
        </w:rPr>
        <w:t>[</w:t>
      </w:r>
      <w:r w:rsidR="00946FA9" w:rsidRPr="006B57A9">
        <w:rPr>
          <w:rFonts w:ascii="宋体" w:hAnsi="宋体" w:hint="eastAsia"/>
          <w:kern w:val="0"/>
          <w:sz w:val="20"/>
          <w:szCs w:val="20"/>
        </w:rPr>
        <w:t>英</w:t>
      </w:r>
      <w:r w:rsidR="00946FA9" w:rsidRPr="006B57A9">
        <w:rPr>
          <w:rFonts w:ascii="宋体" w:hAnsi="宋体"/>
          <w:kern w:val="0"/>
          <w:sz w:val="20"/>
          <w:szCs w:val="20"/>
        </w:rPr>
        <w:t>]</w:t>
      </w:r>
      <w:r w:rsidR="00946FA9" w:rsidRPr="006B57A9">
        <w:rPr>
          <w:rFonts w:ascii="宋体" w:hAnsi="宋体" w:hint="eastAsia"/>
          <w:kern w:val="0"/>
          <w:sz w:val="20"/>
          <w:szCs w:val="20"/>
        </w:rPr>
        <w:t>金克斯</w:t>
      </w:r>
      <w:r w:rsidR="00946FA9" w:rsidRPr="006B57A9">
        <w:rPr>
          <w:rFonts w:ascii="宋体" w:hAnsi="宋体"/>
          <w:kern w:val="0"/>
          <w:sz w:val="20"/>
          <w:szCs w:val="20"/>
        </w:rPr>
        <w:t>`</w:t>
      </w:r>
      <w:r w:rsidR="00946FA9" w:rsidRPr="006B57A9">
        <w:rPr>
          <w:rFonts w:ascii="宋体" w:hAnsi="宋体" w:hint="eastAsia"/>
          <w:kern w:val="0"/>
          <w:sz w:val="20"/>
          <w:szCs w:val="20"/>
        </w:rPr>
        <w:t>麦克格兰斯著，张晓燕译，</w:t>
      </w:r>
    </w:p>
    <w:p w:rsidR="00B26F25" w:rsidRPr="006B57A9" w:rsidRDefault="00946FA9" w:rsidP="006B57A9">
      <w:pPr>
        <w:snapToGrid w:val="0"/>
        <w:spacing w:line="288" w:lineRule="auto"/>
        <w:ind w:firstLineChars="696" w:firstLine="1392"/>
        <w:rPr>
          <w:rFonts w:ascii="宋体" w:hAnsi="宋体"/>
          <w:kern w:val="0"/>
          <w:sz w:val="20"/>
          <w:szCs w:val="20"/>
        </w:rPr>
      </w:pPr>
      <w:r w:rsidRPr="006B57A9">
        <w:rPr>
          <w:rFonts w:ascii="宋体" w:hAnsi="宋体" w:hint="eastAsia"/>
          <w:kern w:val="0"/>
          <w:sz w:val="20"/>
          <w:szCs w:val="20"/>
        </w:rPr>
        <w:t>中国纺织出版社</w:t>
      </w:r>
      <w:r w:rsidRPr="006B57A9">
        <w:rPr>
          <w:rFonts w:ascii="宋体" w:hAnsi="宋体"/>
          <w:kern w:val="0"/>
          <w:sz w:val="20"/>
          <w:szCs w:val="20"/>
        </w:rPr>
        <w:t>2013.5</w:t>
      </w:r>
      <w:r w:rsidR="00C85953" w:rsidRPr="006B57A9">
        <w:rPr>
          <w:color w:val="000000"/>
          <w:sz w:val="20"/>
          <w:szCs w:val="20"/>
        </w:rPr>
        <w:t>】</w:t>
      </w:r>
    </w:p>
    <w:p w:rsidR="00B26F25" w:rsidRPr="006B57A9" w:rsidRDefault="00C85953">
      <w:pPr>
        <w:snapToGrid w:val="0"/>
        <w:spacing w:line="288" w:lineRule="auto"/>
        <w:ind w:leftChars="342" w:left="718" w:firstLineChars="50" w:firstLine="100"/>
        <w:rPr>
          <w:sz w:val="20"/>
          <w:szCs w:val="20"/>
        </w:rPr>
      </w:pPr>
      <w:r w:rsidRPr="006B57A9">
        <w:rPr>
          <w:sz w:val="20"/>
          <w:szCs w:val="20"/>
        </w:rPr>
        <w:t>参考</w:t>
      </w:r>
      <w:r w:rsidRPr="006B57A9">
        <w:rPr>
          <w:rFonts w:hint="eastAsia"/>
          <w:sz w:val="20"/>
          <w:szCs w:val="20"/>
        </w:rPr>
        <w:t>书目</w:t>
      </w:r>
      <w:r w:rsidRPr="006B57A9">
        <w:rPr>
          <w:sz w:val="20"/>
          <w:szCs w:val="20"/>
        </w:rPr>
        <w:t>【</w:t>
      </w:r>
      <w:r w:rsidR="006B57A9" w:rsidRPr="006B57A9">
        <w:rPr>
          <w:rFonts w:ascii="宋体" w:hAnsi="宋体" w:hint="eastAsia"/>
          <w:color w:val="000000"/>
          <w:sz w:val="20"/>
          <w:szCs w:val="20"/>
        </w:rPr>
        <w:t>《</w:t>
      </w:r>
      <w:r w:rsidR="00946FA9" w:rsidRPr="006B57A9">
        <w:rPr>
          <w:rFonts w:ascii="宋体" w:hAnsi="宋体" w:hint="eastAsia"/>
          <w:kern w:val="0"/>
          <w:sz w:val="20"/>
          <w:szCs w:val="20"/>
        </w:rPr>
        <w:t>贵金属材料与首饰制作》，徐植编著，上海人民美术出版社</w:t>
      </w:r>
      <w:r w:rsidR="00946FA9" w:rsidRPr="006B57A9">
        <w:rPr>
          <w:rFonts w:ascii="宋体" w:hAnsi="宋体"/>
          <w:kern w:val="0"/>
          <w:sz w:val="20"/>
          <w:szCs w:val="20"/>
        </w:rPr>
        <w:t>2009.4</w:t>
      </w:r>
      <w:r w:rsidRPr="006B57A9">
        <w:rPr>
          <w:sz w:val="20"/>
          <w:szCs w:val="20"/>
        </w:rPr>
        <w:t>】</w:t>
      </w:r>
    </w:p>
    <w:p w:rsidR="00946FA9" w:rsidRPr="006B57A9" w:rsidRDefault="00946F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006B57A9" w:rsidRPr="006B57A9">
        <w:rPr>
          <w:rFonts w:ascii="宋体" w:hAnsi="宋体" w:hint="eastAsia"/>
          <w:color w:val="000000"/>
          <w:sz w:val="20"/>
          <w:szCs w:val="20"/>
        </w:rPr>
        <w:t>《</w:t>
      </w:r>
      <w:r w:rsidRPr="006B57A9">
        <w:rPr>
          <w:rFonts w:ascii="宋体" w:hAnsi="宋体" w:hint="eastAsia"/>
          <w:kern w:val="0"/>
          <w:sz w:val="20"/>
          <w:szCs w:val="20"/>
        </w:rPr>
        <w:t>现代首饰工艺与设计》，邹宁馨、伏永和、高伟编著，中国纺织出版社，</w:t>
      </w:r>
      <w:r w:rsidRPr="006B57A9">
        <w:rPr>
          <w:rFonts w:ascii="宋体" w:hAnsi="宋体"/>
          <w:kern w:val="0"/>
          <w:sz w:val="20"/>
          <w:szCs w:val="20"/>
        </w:rPr>
        <w:t>2005.7</w:t>
      </w:r>
      <w:r w:rsidRPr="006B57A9">
        <w:rPr>
          <w:rFonts w:ascii="宋体" w:hAnsi="宋体"/>
          <w:color w:val="000000"/>
          <w:sz w:val="20"/>
          <w:szCs w:val="20"/>
        </w:rPr>
        <w:t>】</w:t>
      </w:r>
    </w:p>
    <w:p w:rsidR="006B57A9" w:rsidRPr="006B57A9" w:rsidRDefault="006B57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Pr="006B57A9">
        <w:rPr>
          <w:rFonts w:ascii="宋体" w:hAnsi="宋体" w:hint="eastAsia"/>
          <w:color w:val="000000"/>
          <w:sz w:val="20"/>
          <w:szCs w:val="20"/>
        </w:rPr>
        <w:t>《首饰制作工艺》，黄云光、王昶、袁军平，中国地质大学出版社，2010.8</w:t>
      </w:r>
      <w:r w:rsidRPr="006B57A9">
        <w:rPr>
          <w:rFonts w:ascii="宋体" w:hAnsi="宋体"/>
          <w:color w:val="000000"/>
          <w:sz w:val="20"/>
          <w:szCs w:val="20"/>
        </w:rPr>
        <w:t>】</w:t>
      </w:r>
    </w:p>
    <w:p w:rsidR="006B57A9" w:rsidRPr="00B64343" w:rsidRDefault="006B57A9" w:rsidP="00946FA9">
      <w:pPr>
        <w:tabs>
          <w:tab w:val="left" w:pos="532"/>
        </w:tabs>
        <w:spacing w:line="340" w:lineRule="exact"/>
        <w:ind w:firstLineChars="200" w:firstLine="420"/>
        <w:rPr>
          <w:rFonts w:ascii="宋体" w:hAnsi="宋体"/>
          <w:kern w:val="0"/>
          <w:szCs w:val="21"/>
        </w:rPr>
      </w:pPr>
    </w:p>
    <w:p w:rsidR="00B26F25" w:rsidRPr="00757CBC" w:rsidRDefault="00C85953" w:rsidP="00A50174">
      <w:pPr>
        <w:snapToGrid w:val="0"/>
        <w:spacing w:line="288" w:lineRule="auto"/>
        <w:ind w:leftChars="196" w:left="814" w:hangingChars="200" w:hanging="402"/>
        <w:jc w:val="left"/>
        <w:rPr>
          <w:color w:val="000000"/>
          <w:sz w:val="20"/>
          <w:szCs w:val="20"/>
        </w:rPr>
      </w:pPr>
      <w:r w:rsidRPr="00757CBC">
        <w:rPr>
          <w:rFonts w:hint="eastAsia"/>
          <w:b/>
          <w:bCs/>
          <w:color w:val="000000"/>
          <w:sz w:val="20"/>
          <w:szCs w:val="20"/>
        </w:rPr>
        <w:t>课程网站网址：</w:t>
      </w:r>
      <w:r w:rsidR="00A50174" w:rsidRPr="00A50174">
        <w:rPr>
          <w:bCs/>
          <w:color w:val="000000"/>
          <w:sz w:val="20"/>
          <w:szCs w:val="20"/>
        </w:rPr>
        <w:t>https://elearning.gench.edu.cn:8443/webapps/portal/execute/tabs/tabAction?tab_tab_group_id=_2_1</w:t>
      </w:r>
    </w:p>
    <w:p w:rsidR="00B26F25" w:rsidRDefault="00C8595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757CBC" w:rsidRPr="006B57A9">
        <w:rPr>
          <w:rFonts w:ascii="宋体" w:hAnsi="宋体" w:cs="宋体" w:hint="eastAsia"/>
          <w:sz w:val="20"/>
          <w:szCs w:val="20"/>
        </w:rPr>
        <w:t>造型基础</w:t>
      </w:r>
      <w:r w:rsidR="00757CBC" w:rsidRPr="006B57A9">
        <w:rPr>
          <w:rFonts w:ascii="宋体" w:hAnsi="宋体" w:hint="eastAsia"/>
          <w:color w:val="000000"/>
          <w:sz w:val="20"/>
          <w:szCs w:val="20"/>
        </w:rPr>
        <w:t>2040</w:t>
      </w:r>
      <w:r w:rsidR="00B3070B" w:rsidRPr="006B57A9">
        <w:rPr>
          <w:rFonts w:ascii="宋体" w:hAnsi="宋体"/>
          <w:color w:val="000000"/>
          <w:sz w:val="20"/>
          <w:szCs w:val="20"/>
        </w:rPr>
        <w:t>313</w:t>
      </w:r>
      <w:r w:rsidR="00757CBC" w:rsidRPr="006B57A9">
        <w:rPr>
          <w:rFonts w:ascii="宋体" w:hAnsi="宋体" w:hint="eastAsia"/>
          <w:color w:val="000000"/>
          <w:sz w:val="20"/>
          <w:szCs w:val="20"/>
        </w:rPr>
        <w:t>（</w:t>
      </w:r>
      <w:r w:rsidR="00B3070B" w:rsidRPr="006B57A9">
        <w:rPr>
          <w:rFonts w:ascii="宋体" w:hAnsi="宋体"/>
          <w:color w:val="000000"/>
          <w:sz w:val="20"/>
          <w:szCs w:val="20"/>
        </w:rPr>
        <w:t>3</w:t>
      </w:r>
      <w:r w:rsidR="00757CBC" w:rsidRPr="006B57A9">
        <w:rPr>
          <w:rFonts w:ascii="宋体" w:hAnsi="宋体" w:hint="eastAsia"/>
          <w:color w:val="000000"/>
          <w:sz w:val="20"/>
          <w:szCs w:val="20"/>
        </w:rPr>
        <w:t>）、</w:t>
      </w:r>
      <w:r w:rsidR="00757CBC" w:rsidRPr="006B57A9">
        <w:rPr>
          <w:rFonts w:ascii="宋体" w:hAnsi="宋体" w:cs="宋体" w:hint="eastAsia"/>
          <w:sz w:val="20"/>
          <w:szCs w:val="20"/>
        </w:rPr>
        <w:t>首饰概论2040086（2）</w:t>
      </w:r>
      <w:r w:rsidR="001C3369" w:rsidRPr="006B57A9">
        <w:rPr>
          <w:rFonts w:ascii="宋体" w:hAnsi="宋体" w:cs="宋体" w:hint="eastAsia"/>
          <w:sz w:val="20"/>
          <w:szCs w:val="20"/>
        </w:rPr>
        <w:t>、</w:t>
      </w:r>
      <w:r w:rsidR="00757CBC" w:rsidRPr="006B57A9">
        <w:rPr>
          <w:rFonts w:ascii="宋体" w:hAnsi="宋体" w:cs="宋体" w:hint="eastAsia"/>
          <w:sz w:val="20"/>
          <w:szCs w:val="20"/>
        </w:rPr>
        <w:t>首饰制作</w:t>
      </w:r>
      <w:r w:rsidR="001C3369" w:rsidRPr="006B57A9">
        <w:rPr>
          <w:rFonts w:ascii="宋体" w:hAnsi="宋体" w:cs="宋体" w:hint="eastAsia"/>
          <w:sz w:val="20"/>
          <w:szCs w:val="20"/>
        </w:rPr>
        <w:t>1，</w:t>
      </w:r>
      <w:r w:rsidR="00757CBC" w:rsidRPr="006B57A9">
        <w:rPr>
          <w:rFonts w:ascii="宋体" w:hAnsi="宋体" w:cs="宋体" w:hint="eastAsia"/>
          <w:sz w:val="20"/>
          <w:szCs w:val="20"/>
        </w:rPr>
        <w:t>2040090</w:t>
      </w:r>
      <w:r w:rsidR="001C3369" w:rsidRPr="006B57A9">
        <w:rPr>
          <w:rFonts w:ascii="宋体" w:hAnsi="宋体" w:cs="宋体" w:hint="eastAsia"/>
          <w:sz w:val="20"/>
          <w:szCs w:val="20"/>
        </w:rPr>
        <w:t>,（4）</w:t>
      </w:r>
      <w:r>
        <w:rPr>
          <w:color w:val="000000"/>
          <w:sz w:val="20"/>
          <w:szCs w:val="20"/>
        </w:rPr>
        <w:t>】</w:t>
      </w:r>
    </w:p>
    <w:p w:rsidR="00946FA9" w:rsidRPr="00946FA9" w:rsidRDefault="00946FA9">
      <w:pPr>
        <w:adjustRightInd w:val="0"/>
        <w:snapToGrid w:val="0"/>
        <w:spacing w:line="288" w:lineRule="auto"/>
        <w:ind w:firstLineChars="196" w:firstLine="392"/>
        <w:rPr>
          <w:color w:val="000000"/>
          <w:sz w:val="20"/>
          <w:szCs w:val="20"/>
        </w:rPr>
      </w:pPr>
    </w:p>
    <w:p w:rsidR="00B26F25" w:rsidRDefault="00C85953" w:rsidP="004A6359">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840BB4">
        <w:rPr>
          <w:rFonts w:ascii="黑体" w:eastAsia="黑体" w:hAnsi="宋体"/>
          <w:sz w:val="24"/>
        </w:rPr>
        <w:t>课程简介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本课程是专业培养计划中的</w:t>
      </w:r>
      <w:r w:rsidR="009000B6">
        <w:rPr>
          <w:rFonts w:ascii="宋体" w:hAnsi="宋体" w:hint="eastAsia"/>
          <w:sz w:val="20"/>
          <w:szCs w:val="20"/>
        </w:rPr>
        <w:t>核心</w:t>
      </w:r>
      <w:r w:rsidRPr="006B57A9">
        <w:rPr>
          <w:rFonts w:ascii="宋体" w:hAnsi="宋体" w:hint="eastAsia"/>
          <w:sz w:val="20"/>
          <w:szCs w:val="20"/>
        </w:rPr>
        <w:t>课程，是</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之后的第二阶段提高课程。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首饰制作是首饰创意设计中构思物化的重要表现手段。设计与工艺制作的过程原本就是一体的</w:t>
      </w:r>
      <w:r w:rsidR="0060252F">
        <w:rPr>
          <w:rFonts w:ascii="宋体" w:hAnsi="宋体" w:hint="eastAsia"/>
          <w:sz w:val="20"/>
          <w:szCs w:val="20"/>
        </w:rPr>
        <w:t>、</w:t>
      </w:r>
      <w:r w:rsidRPr="006B57A9">
        <w:rPr>
          <w:rFonts w:ascii="宋体" w:hAnsi="宋体" w:hint="eastAsia"/>
          <w:sz w:val="20"/>
          <w:szCs w:val="20"/>
        </w:rPr>
        <w:t>相辅相成的，学生在学习首饰设计的基础上，通过掌握首饰工艺制作技术来表现自己创作首饰作品的视觉传达效果。因此首饰制作课程侧重培训学生掌握首饰工艺制作技能。</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先修的</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侧重首饰制作基础理论知识及基本操作技艺的学习和实践，通过基本的锯切、锉磨、焊接等造型手段使学生掌握简单首饰类型</w:t>
      </w:r>
      <w:proofErr w:type="gramStart"/>
      <w:r w:rsidRPr="006B57A9">
        <w:rPr>
          <w:rFonts w:ascii="宋体" w:hAnsi="宋体" w:hint="eastAsia"/>
          <w:sz w:val="20"/>
          <w:szCs w:val="20"/>
        </w:rPr>
        <w:t>的起版方法</w:t>
      </w:r>
      <w:proofErr w:type="gramEnd"/>
      <w:r w:rsidRPr="006B57A9">
        <w:rPr>
          <w:rFonts w:ascii="宋体" w:hAnsi="宋体" w:hint="eastAsia"/>
          <w:sz w:val="20"/>
          <w:szCs w:val="20"/>
        </w:rPr>
        <w:t>。</w:t>
      </w:r>
      <w:r w:rsidRPr="00D16765">
        <w:rPr>
          <w:rFonts w:ascii="宋体" w:hAnsi="宋体"/>
          <w:sz w:val="20"/>
          <w:szCs w:val="20"/>
        </w:rPr>
        <w:t>【</w:t>
      </w:r>
      <w:r w:rsidRPr="00D16765">
        <w:rPr>
          <w:rFonts w:ascii="宋体" w:hAnsi="宋体" w:hint="eastAsia"/>
          <w:sz w:val="20"/>
          <w:szCs w:val="20"/>
        </w:rPr>
        <w:t>首饰制作2</w:t>
      </w:r>
      <w:r w:rsidRPr="00D16765">
        <w:rPr>
          <w:rFonts w:ascii="宋体" w:hAnsi="宋体"/>
          <w:sz w:val="20"/>
          <w:szCs w:val="20"/>
        </w:rPr>
        <w:t>】</w:t>
      </w:r>
      <w:r w:rsidRPr="00D16765">
        <w:rPr>
          <w:rFonts w:ascii="宋体" w:hAnsi="宋体" w:hint="eastAsia"/>
          <w:sz w:val="20"/>
          <w:szCs w:val="20"/>
        </w:rPr>
        <w:t>在加深制作技艺难度的基础之上，引入制链、镶嵌等较为常见的首饰工艺类型，进一步拓宽学生对首饰设计知识面的理解和动手操作的实践范围，使之可以在更广泛的范围内实现自己的创作构思。</w:t>
      </w:r>
    </w:p>
    <w:p w:rsidR="00B26F25" w:rsidRPr="00D7310A" w:rsidRDefault="00B26F25">
      <w:pPr>
        <w:snapToGrid w:val="0"/>
        <w:spacing w:line="288" w:lineRule="auto"/>
        <w:ind w:firstLineChars="200" w:firstLine="400"/>
        <w:rPr>
          <w:color w:val="000000"/>
          <w:sz w:val="20"/>
          <w:szCs w:val="20"/>
        </w:rPr>
      </w:pPr>
    </w:p>
    <w:p w:rsidR="00B26F25" w:rsidRDefault="00C85953" w:rsidP="004A6359">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7106AA">
        <w:rPr>
          <w:rFonts w:ascii="黑体" w:eastAsia="黑体" w:hAnsi="宋体"/>
          <w:sz w:val="24"/>
        </w:rPr>
        <w:t>选课建议</w:t>
      </w:r>
    </w:p>
    <w:p w:rsidR="00B3070B" w:rsidRPr="007106AA" w:rsidRDefault="00B3070B" w:rsidP="00B3070B">
      <w:pPr>
        <w:spacing w:line="300" w:lineRule="auto"/>
        <w:ind w:firstLineChars="200" w:firstLine="400"/>
        <w:rPr>
          <w:rFonts w:ascii="宋体" w:hAnsi="宋体"/>
          <w:sz w:val="20"/>
          <w:szCs w:val="20"/>
        </w:rPr>
      </w:pPr>
      <w:r w:rsidRPr="007106AA">
        <w:rPr>
          <w:rFonts w:ascii="宋体" w:hAnsi="宋体" w:hint="eastAsia"/>
          <w:sz w:val="20"/>
          <w:szCs w:val="20"/>
        </w:rPr>
        <w:t>本课程要求学生具有一定的美术基础和动手能力，同时，需要掌握首饰设计及首饰制作基本的理论知识和实践操作，因此先修课程包括</w:t>
      </w:r>
      <w:r w:rsidR="00D538E3">
        <w:rPr>
          <w:rFonts w:ascii="宋体" w:hAnsi="宋体" w:hint="eastAsia"/>
          <w:sz w:val="20"/>
          <w:szCs w:val="20"/>
        </w:rPr>
        <w:t>造型</w:t>
      </w:r>
      <w:r w:rsidRPr="007106AA">
        <w:rPr>
          <w:rFonts w:ascii="宋体" w:hAnsi="宋体" w:hint="eastAsia"/>
          <w:sz w:val="20"/>
          <w:szCs w:val="20"/>
        </w:rPr>
        <w:t>基础、</w:t>
      </w:r>
      <w:r w:rsidR="00853BF7">
        <w:rPr>
          <w:rFonts w:ascii="宋体" w:hAnsi="宋体" w:hint="eastAsia"/>
          <w:sz w:val="20"/>
          <w:szCs w:val="20"/>
        </w:rPr>
        <w:t>首饰概论</w:t>
      </w:r>
      <w:r w:rsidRPr="007106AA">
        <w:rPr>
          <w:rFonts w:ascii="宋体" w:hAnsi="宋体" w:hint="eastAsia"/>
          <w:sz w:val="20"/>
          <w:szCs w:val="20"/>
        </w:rPr>
        <w:t>、首饰设计及首饰制作等相关课程。本课程适合</w:t>
      </w:r>
      <w:r w:rsidR="00FA3735">
        <w:rPr>
          <w:rFonts w:ascii="宋体" w:hAnsi="宋体" w:hint="eastAsia"/>
          <w:sz w:val="20"/>
          <w:szCs w:val="20"/>
        </w:rPr>
        <w:t>产品设计（珠宝</w:t>
      </w:r>
      <w:r w:rsidR="003A3C45">
        <w:rPr>
          <w:rFonts w:ascii="宋体" w:hAnsi="宋体" w:hint="eastAsia"/>
          <w:sz w:val="20"/>
          <w:szCs w:val="20"/>
        </w:rPr>
        <w:t>首饰</w:t>
      </w:r>
      <w:r w:rsidR="00FA3735">
        <w:rPr>
          <w:rFonts w:ascii="宋体" w:hAnsi="宋体" w:hint="eastAsia"/>
          <w:sz w:val="20"/>
          <w:szCs w:val="20"/>
        </w:rPr>
        <w:t>设计）</w:t>
      </w:r>
      <w:r w:rsidRPr="007106AA">
        <w:rPr>
          <w:rFonts w:ascii="宋体" w:hAnsi="宋体" w:hint="eastAsia"/>
          <w:sz w:val="20"/>
          <w:szCs w:val="20"/>
        </w:rPr>
        <w:t>专业本科学生第</w:t>
      </w:r>
      <w:r w:rsidR="00FA3735">
        <w:rPr>
          <w:rFonts w:ascii="宋体" w:hAnsi="宋体" w:hint="eastAsia"/>
          <w:sz w:val="20"/>
          <w:szCs w:val="20"/>
        </w:rPr>
        <w:t>3</w:t>
      </w:r>
      <w:r w:rsidRPr="007106AA">
        <w:rPr>
          <w:rFonts w:ascii="宋体" w:hAnsi="宋体" w:hint="eastAsia"/>
          <w:sz w:val="20"/>
          <w:szCs w:val="20"/>
        </w:rPr>
        <w:t>学期开设。</w:t>
      </w:r>
    </w:p>
    <w:p w:rsidR="00B26F25" w:rsidRPr="00B3070B" w:rsidRDefault="00B26F25">
      <w:pPr>
        <w:snapToGrid w:val="0"/>
        <w:spacing w:line="288" w:lineRule="auto"/>
        <w:ind w:firstLineChars="200" w:firstLine="400"/>
        <w:rPr>
          <w:color w:val="000000"/>
          <w:sz w:val="20"/>
          <w:szCs w:val="20"/>
        </w:rPr>
      </w:pPr>
    </w:p>
    <w:p w:rsidR="00B26F25" w:rsidRDefault="00C85953" w:rsidP="004A6359">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6B4583">
        <w:rPr>
          <w:rFonts w:ascii="黑体" w:eastAsia="黑体" w:hAnsi="宋体" w:hint="eastAsia"/>
          <w:sz w:val="24"/>
        </w:rPr>
        <w:t>专业毕业要求</w:t>
      </w:r>
      <w:r w:rsidR="00941309">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B26F25">
        <w:tc>
          <w:tcPr>
            <w:tcW w:w="6803"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LO11：</w:t>
            </w:r>
            <w:r w:rsidRPr="00761EE2">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761EE2" w:rsidRDefault="00761EE2" w:rsidP="00761EE2">
            <w:pPr>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LO21</w:t>
            </w:r>
            <w:r w:rsidRPr="00761EE2">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LO31</w:t>
            </w:r>
            <w:r w:rsidRPr="00761EE2">
              <w:rPr>
                <w:rFonts w:ascii="宋体" w:hAnsi="宋体" w:hint="eastAsia"/>
                <w:sz w:val="20"/>
                <w:szCs w:val="20"/>
              </w:rPr>
              <w:t>：掌握设计和审美的基本理论与基本知识；具备设计能力和审美素养。</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LO32：</w:t>
            </w:r>
            <w:r w:rsidRPr="00761EE2">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LO33：</w:t>
            </w:r>
            <w:r w:rsidRPr="00761EE2">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LO34：</w:t>
            </w:r>
            <w:r w:rsidRPr="00761EE2">
              <w:rPr>
                <w:rFonts w:ascii="宋体" w:hAnsi="宋体" w:hint="eastAsia"/>
                <w:sz w:val="20"/>
                <w:szCs w:val="20"/>
              </w:rPr>
              <w:t>掌握珠宝首饰设计基本原理和基本方法，具有较强的珠宝首饰设计手绘</w:t>
            </w:r>
            <w:proofErr w:type="gramStart"/>
            <w:r w:rsidRPr="00761EE2">
              <w:rPr>
                <w:rFonts w:ascii="宋体" w:hAnsi="宋体" w:hint="eastAsia"/>
                <w:sz w:val="20"/>
                <w:szCs w:val="20"/>
              </w:rPr>
              <w:t>和电绘能力</w:t>
            </w:r>
            <w:proofErr w:type="gramEnd"/>
            <w:r w:rsidRPr="00761EE2">
              <w:rPr>
                <w:rFonts w:ascii="宋体" w:hAnsi="宋体" w:hint="eastAsia"/>
                <w:sz w:val="20"/>
                <w:szCs w:val="20"/>
              </w:rPr>
              <w:t>。</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LO35：</w:t>
            </w:r>
            <w:r w:rsidRPr="00761EE2">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LO41：</w:t>
            </w:r>
            <w:r w:rsidRPr="00761EE2">
              <w:rPr>
                <w:rFonts w:ascii="宋体" w:hAnsi="宋体" w:hint="eastAsia"/>
                <w:sz w:val="20"/>
                <w:szCs w:val="20"/>
              </w:rPr>
              <w:t>遵守纪律、守信守责；具有耐挫折、抗压力的能力，并能够顺利完成相应地工作学习任务。</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LO51：</w:t>
            </w:r>
            <w:r w:rsidRPr="00761EE2">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LO61：</w:t>
            </w:r>
            <w:r w:rsidRPr="00761EE2">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rPr>
          <w:trHeight w:val="363"/>
        </w:trPr>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LO71：</w:t>
            </w:r>
            <w:r w:rsidRPr="00761EE2">
              <w:rPr>
                <w:rFonts w:ascii="宋体" w:hAnsi="宋体" w:hint="eastAsia"/>
                <w:sz w:val="20"/>
                <w:szCs w:val="20"/>
              </w:rPr>
              <w:t>愿意服务他人、服务企业、服务社会；为人热忱，富于爱心，懂得感恩，甘于奉献。</w:t>
            </w:r>
          </w:p>
        </w:tc>
        <w:tc>
          <w:tcPr>
            <w:tcW w:w="727" w:type="dxa"/>
            <w:vAlign w:val="center"/>
          </w:tcPr>
          <w:p w:rsidR="00761EE2" w:rsidRDefault="00D40B43"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LO81：</w:t>
            </w:r>
            <w:r w:rsidRPr="00761EE2">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bl>
    <w:p w:rsidR="00B26F25" w:rsidRDefault="00C85953">
      <w:pPr>
        <w:ind w:firstLineChars="200" w:firstLine="420"/>
      </w:pPr>
      <w:r>
        <w:rPr>
          <w:rFonts w:hint="eastAsia"/>
        </w:rPr>
        <w:t>备注：</w:t>
      </w:r>
      <w:r>
        <w:rPr>
          <w:rFonts w:hint="eastAsia"/>
        </w:rPr>
        <w:t>LO=</w:t>
      </w:r>
      <w:r>
        <w:t>learning outcomes</w:t>
      </w:r>
      <w:r>
        <w:rPr>
          <w:rFonts w:hint="eastAsia"/>
        </w:rPr>
        <w:t>（学习成果）</w:t>
      </w:r>
    </w:p>
    <w:p w:rsidR="00B26F25" w:rsidRDefault="00B26F25"/>
    <w:p w:rsidR="00B26F25" w:rsidRPr="002745D6" w:rsidRDefault="00C85953" w:rsidP="004A6359">
      <w:pPr>
        <w:widowControl/>
        <w:spacing w:beforeLines="50" w:afterLines="50" w:line="288" w:lineRule="auto"/>
        <w:ind w:firstLineChars="150" w:firstLine="360"/>
        <w:jc w:val="left"/>
        <w:rPr>
          <w:rFonts w:ascii="黑体" w:eastAsia="黑体" w:hAnsi="宋体"/>
          <w:sz w:val="24"/>
        </w:rPr>
      </w:pPr>
      <w:r w:rsidRPr="00D633BC">
        <w:rPr>
          <w:rFonts w:ascii="黑体" w:eastAsia="黑体" w:hAnsi="宋体" w:hint="eastAsia"/>
          <w:sz w:val="24"/>
        </w:rPr>
        <w:t>五、</w:t>
      </w:r>
      <w:r w:rsidRPr="00D633BC">
        <w:rPr>
          <w:rFonts w:ascii="黑体" w:eastAsia="黑体" w:hAnsi="宋体"/>
          <w:sz w:val="24"/>
        </w:rPr>
        <w:t>课程</w:t>
      </w:r>
      <w:r w:rsidRPr="00D633BC">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B26F25" w:rsidTr="00C24C76">
        <w:tc>
          <w:tcPr>
            <w:tcW w:w="53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课程预期</w:t>
            </w:r>
          </w:p>
          <w:p w:rsidR="00B26F25" w:rsidRDefault="00C85953">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B26F25" w:rsidRDefault="00C85953">
            <w:pPr>
              <w:snapToGrid w:val="0"/>
              <w:spacing w:line="288" w:lineRule="auto"/>
              <w:jc w:val="center"/>
              <w:rPr>
                <w:b/>
                <w:color w:val="000000"/>
                <w:sz w:val="20"/>
                <w:szCs w:val="20"/>
                <w:highlight w:val="yellow"/>
              </w:rPr>
            </w:pPr>
            <w:r>
              <w:rPr>
                <w:rFonts w:hint="eastAsia"/>
                <w:b/>
                <w:color w:val="000000"/>
                <w:sz w:val="20"/>
                <w:szCs w:val="20"/>
              </w:rPr>
              <w:t>课程目标</w:t>
            </w:r>
          </w:p>
          <w:p w:rsidR="00B26F25" w:rsidRDefault="00C85953">
            <w:pPr>
              <w:snapToGrid w:val="0"/>
              <w:spacing w:line="288" w:lineRule="auto"/>
              <w:jc w:val="center"/>
              <w:rPr>
                <w:b/>
                <w:color w:val="000000"/>
                <w:sz w:val="20"/>
                <w:szCs w:val="20"/>
              </w:rPr>
            </w:pPr>
            <w:r w:rsidRPr="00D633BC">
              <w:rPr>
                <w:rFonts w:hint="eastAsia"/>
                <w:b/>
                <w:color w:val="000000"/>
                <w:sz w:val="20"/>
                <w:szCs w:val="20"/>
              </w:rPr>
              <w:t>（细化的预期学习成果）</w:t>
            </w:r>
          </w:p>
        </w:tc>
        <w:tc>
          <w:tcPr>
            <w:tcW w:w="1876"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评价方式</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LO212</w:t>
            </w:r>
          </w:p>
        </w:tc>
        <w:tc>
          <w:tcPr>
            <w:tcW w:w="2793" w:type="dxa"/>
            <w:shd w:val="clear" w:color="auto" w:fill="auto"/>
          </w:tcPr>
          <w:p w:rsidR="007D5ECE" w:rsidRDefault="007D5ECE">
            <w:pPr>
              <w:rPr>
                <w:rFonts w:ascii="仿宋" w:eastAsia="仿宋" w:hAnsi="仿宋" w:cs="宋体"/>
                <w:color w:val="000000"/>
                <w:kern w:val="0"/>
                <w:sz w:val="24"/>
              </w:rPr>
            </w:pPr>
            <w:r w:rsidRPr="00822BEA">
              <w:rPr>
                <w:rFonts w:ascii="宋体" w:hAnsi="宋体" w:hint="eastAsia"/>
                <w:sz w:val="20"/>
                <w:szCs w:val="20"/>
              </w:rPr>
              <w:t>学生通过自学课本及参考书目中的工艺理论内容，归纳常用制作工艺的工艺过程</w:t>
            </w:r>
            <w:r w:rsidR="001777E7" w:rsidRPr="00822BEA">
              <w:rPr>
                <w:rFonts w:ascii="宋体" w:hAnsi="宋体" w:hint="eastAsia"/>
                <w:sz w:val="20"/>
                <w:szCs w:val="20"/>
              </w:rPr>
              <w:t>，完成读书报告</w:t>
            </w:r>
            <w:r w:rsidRPr="00822BEA">
              <w:rPr>
                <w:rFonts w:ascii="宋体" w:hAnsi="宋体" w:hint="eastAsia"/>
                <w:sz w:val="20"/>
                <w:szCs w:val="20"/>
              </w:rPr>
              <w:t>。</w:t>
            </w:r>
          </w:p>
        </w:tc>
        <w:tc>
          <w:tcPr>
            <w:tcW w:w="1876" w:type="dxa"/>
            <w:shd w:val="clear" w:color="auto" w:fill="auto"/>
            <w:vAlign w:val="center"/>
          </w:tcPr>
          <w:p w:rsidR="00B26F25" w:rsidRPr="004D5651" w:rsidRDefault="00FC779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B26F25" w:rsidRPr="004D5651" w:rsidRDefault="00C85953" w:rsidP="00011228">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读书报告</w:t>
            </w:r>
          </w:p>
        </w:tc>
      </w:tr>
      <w:tr w:rsidR="00B26F25" w:rsidTr="00AA776B">
        <w:tc>
          <w:tcPr>
            <w:tcW w:w="535" w:type="dxa"/>
            <w:vMerge w:val="restart"/>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rsidR="00086167" w:rsidRDefault="00086167" w:rsidP="00AA776B">
            <w:pPr>
              <w:jc w:val="center"/>
              <w:rPr>
                <w:rFonts w:ascii="仿宋" w:eastAsia="仿宋" w:hAnsi="仿宋" w:cs="宋体"/>
                <w:color w:val="000000"/>
                <w:kern w:val="0"/>
                <w:sz w:val="24"/>
                <w:szCs w:val="24"/>
              </w:rPr>
            </w:pPr>
          </w:p>
          <w:p w:rsidR="00086167" w:rsidRDefault="00086167" w:rsidP="00AA776B">
            <w:pPr>
              <w:jc w:val="center"/>
              <w:rPr>
                <w:rFonts w:ascii="仿宋" w:eastAsia="仿宋" w:hAnsi="仿宋" w:cs="宋体"/>
                <w:color w:val="000000"/>
                <w:kern w:val="0"/>
                <w:sz w:val="24"/>
                <w:szCs w:val="24"/>
              </w:rPr>
            </w:pPr>
          </w:p>
          <w:p w:rsidR="00B26F25" w:rsidRDefault="00C85953" w:rsidP="00AA776B">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LO32</w:t>
            </w:r>
            <w:r w:rsidR="00203856">
              <w:rPr>
                <w:rFonts w:ascii="仿宋" w:eastAsia="仿宋" w:hAnsi="仿宋" w:cs="宋体" w:hint="eastAsia"/>
                <w:color w:val="000000"/>
                <w:kern w:val="0"/>
                <w:sz w:val="24"/>
                <w:szCs w:val="24"/>
              </w:rPr>
              <w:t>2</w:t>
            </w:r>
          </w:p>
          <w:p w:rsidR="00B26F25" w:rsidRDefault="00B26F25" w:rsidP="00AA776B">
            <w:pPr>
              <w:jc w:val="center"/>
              <w:rPr>
                <w:rFonts w:ascii="仿宋" w:eastAsia="仿宋" w:hAnsi="仿宋" w:cs="宋体"/>
                <w:color w:val="000000"/>
                <w:kern w:val="0"/>
                <w:sz w:val="24"/>
                <w:szCs w:val="24"/>
              </w:rPr>
            </w:pPr>
          </w:p>
        </w:tc>
        <w:tc>
          <w:tcPr>
            <w:tcW w:w="2793" w:type="dxa"/>
            <w:shd w:val="clear" w:color="auto" w:fill="auto"/>
          </w:tcPr>
          <w:p w:rsidR="00B26F25" w:rsidRPr="00E80800" w:rsidRDefault="00C85953">
            <w:pPr>
              <w:rPr>
                <w:rFonts w:ascii="宋体" w:hAnsi="宋体"/>
                <w:sz w:val="20"/>
                <w:szCs w:val="20"/>
              </w:rPr>
            </w:pPr>
            <w:r w:rsidRPr="00E80800">
              <w:rPr>
                <w:rFonts w:ascii="宋体" w:hAnsi="宋体" w:hint="eastAsia"/>
                <w:sz w:val="20"/>
                <w:szCs w:val="20"/>
              </w:rPr>
              <w:t>1.</w:t>
            </w:r>
            <w:r w:rsidR="006740DE" w:rsidRPr="00E80800">
              <w:rPr>
                <w:rFonts w:ascii="宋体" w:hAnsi="宋体" w:hint="eastAsia"/>
                <w:sz w:val="20"/>
                <w:szCs w:val="20"/>
              </w:rPr>
              <w:t>学生在掌握焊接工艺</w:t>
            </w:r>
            <w:r w:rsidR="00E80800" w:rsidRPr="00E80800">
              <w:rPr>
                <w:rFonts w:ascii="宋体" w:hAnsi="宋体" w:hint="eastAsia"/>
                <w:sz w:val="20"/>
                <w:szCs w:val="20"/>
              </w:rPr>
              <w:t>技巧</w:t>
            </w:r>
            <w:r w:rsidR="006740DE" w:rsidRPr="00E80800">
              <w:rPr>
                <w:rFonts w:ascii="宋体" w:hAnsi="宋体" w:hint="eastAsia"/>
                <w:sz w:val="20"/>
                <w:szCs w:val="20"/>
              </w:rPr>
              <w:t>前提下，通过</w:t>
            </w:r>
            <w:r w:rsidR="00C24C76">
              <w:rPr>
                <w:rFonts w:ascii="宋体" w:hAnsi="宋体" w:hint="eastAsia"/>
                <w:sz w:val="20"/>
                <w:szCs w:val="20"/>
              </w:rPr>
              <w:t>大量</w:t>
            </w:r>
            <w:r w:rsidR="006740DE" w:rsidRPr="00E80800">
              <w:rPr>
                <w:rFonts w:ascii="宋体" w:hAnsi="宋体" w:hint="eastAsia"/>
                <w:sz w:val="20"/>
                <w:szCs w:val="20"/>
              </w:rPr>
              <w:t>反复练习，完成</w:t>
            </w:r>
            <w:r w:rsidR="00E80800" w:rsidRPr="00E80800">
              <w:rPr>
                <w:rFonts w:ascii="宋体" w:hAnsi="宋体" w:hint="eastAsia"/>
                <w:sz w:val="20"/>
                <w:szCs w:val="20"/>
              </w:rPr>
              <w:t>精细焊接首饰作品。</w:t>
            </w:r>
          </w:p>
        </w:tc>
        <w:tc>
          <w:tcPr>
            <w:tcW w:w="1876" w:type="dxa"/>
            <w:shd w:val="clear" w:color="auto" w:fill="auto"/>
            <w:vAlign w:val="center"/>
          </w:tcPr>
          <w:p w:rsidR="00B26F25" w:rsidRPr="004D5651" w:rsidRDefault="00290A7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290A79"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447EF4" w:rsidTr="00AA776B">
        <w:tc>
          <w:tcPr>
            <w:tcW w:w="535" w:type="dxa"/>
            <w:vMerge/>
            <w:shd w:val="clear" w:color="auto" w:fill="auto"/>
          </w:tcPr>
          <w:p w:rsidR="00447EF4" w:rsidRDefault="00447EF4" w:rsidP="00447EF4">
            <w:pPr>
              <w:rPr>
                <w:rFonts w:ascii="仿宋" w:eastAsia="仿宋" w:hAnsi="仿宋" w:cs="宋体"/>
                <w:color w:val="000000"/>
                <w:kern w:val="0"/>
                <w:sz w:val="24"/>
              </w:rPr>
            </w:pPr>
          </w:p>
        </w:tc>
        <w:tc>
          <w:tcPr>
            <w:tcW w:w="1175" w:type="dxa"/>
            <w:vMerge/>
            <w:shd w:val="clear" w:color="auto" w:fill="auto"/>
            <w:vAlign w:val="center"/>
          </w:tcPr>
          <w:p w:rsidR="00447EF4" w:rsidRDefault="00447EF4" w:rsidP="00AA776B">
            <w:pPr>
              <w:jc w:val="center"/>
              <w:rPr>
                <w:rFonts w:ascii="仿宋" w:eastAsia="仿宋" w:hAnsi="仿宋" w:cs="宋体"/>
                <w:color w:val="000000"/>
                <w:kern w:val="0"/>
                <w:sz w:val="24"/>
              </w:rPr>
            </w:pPr>
          </w:p>
        </w:tc>
        <w:tc>
          <w:tcPr>
            <w:tcW w:w="2793" w:type="dxa"/>
            <w:shd w:val="clear" w:color="auto" w:fill="auto"/>
          </w:tcPr>
          <w:p w:rsidR="00447EF4" w:rsidRDefault="00447EF4" w:rsidP="00447EF4">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5A23D5" w:rsidRPr="00F03D2C">
              <w:rPr>
                <w:rFonts w:ascii="宋体" w:hAnsi="宋体" w:hint="eastAsia"/>
                <w:sz w:val="20"/>
                <w:szCs w:val="20"/>
              </w:rPr>
              <w:t>学生在</w:t>
            </w:r>
            <w:r w:rsidR="00F03D2C" w:rsidRPr="00F03D2C">
              <w:rPr>
                <w:rFonts w:ascii="宋体" w:hAnsi="宋体" w:hint="eastAsia"/>
                <w:sz w:val="20"/>
                <w:szCs w:val="20"/>
              </w:rPr>
              <w:t>学习基本镶嵌工艺的基础上，利用</w:t>
            </w:r>
            <w:r w:rsidR="00502921">
              <w:rPr>
                <w:rFonts w:ascii="宋体" w:hAnsi="宋体" w:hint="eastAsia"/>
                <w:sz w:val="20"/>
                <w:szCs w:val="20"/>
              </w:rPr>
              <w:t>规定尺寸宝石完成爪</w:t>
            </w:r>
            <w:proofErr w:type="gramStart"/>
            <w:r w:rsidR="00502921">
              <w:rPr>
                <w:rFonts w:ascii="宋体" w:hAnsi="宋体" w:hint="eastAsia"/>
                <w:sz w:val="20"/>
                <w:szCs w:val="20"/>
              </w:rPr>
              <w:t>镶结构</w:t>
            </w:r>
            <w:proofErr w:type="gramEnd"/>
            <w:r w:rsidR="00502921">
              <w:rPr>
                <w:rFonts w:ascii="宋体" w:hAnsi="宋体" w:hint="eastAsia"/>
                <w:sz w:val="20"/>
                <w:szCs w:val="20"/>
              </w:rPr>
              <w:t>戒指</w:t>
            </w:r>
            <w:r w:rsidR="00AF315E">
              <w:rPr>
                <w:rFonts w:ascii="宋体" w:hAnsi="宋体" w:hint="eastAsia"/>
                <w:sz w:val="20"/>
                <w:szCs w:val="20"/>
              </w:rPr>
              <w:t>作品</w:t>
            </w:r>
            <w:r w:rsidR="00C24C76">
              <w:rPr>
                <w:rFonts w:ascii="宋体" w:hAnsi="宋体" w:hint="eastAsia"/>
                <w:sz w:val="20"/>
                <w:szCs w:val="20"/>
              </w:rPr>
              <w:t>。</w:t>
            </w:r>
          </w:p>
        </w:tc>
        <w:tc>
          <w:tcPr>
            <w:tcW w:w="1876" w:type="dxa"/>
            <w:shd w:val="clear" w:color="auto" w:fill="auto"/>
            <w:vAlign w:val="center"/>
          </w:tcPr>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447EF4" w:rsidRPr="004D5651" w:rsidRDefault="00447EF4"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447EF4" w:rsidTr="00AA776B">
        <w:tc>
          <w:tcPr>
            <w:tcW w:w="535" w:type="dxa"/>
            <w:vMerge/>
            <w:shd w:val="clear" w:color="auto" w:fill="auto"/>
          </w:tcPr>
          <w:p w:rsidR="00447EF4" w:rsidRDefault="00447EF4" w:rsidP="00447EF4">
            <w:pPr>
              <w:rPr>
                <w:rFonts w:ascii="仿宋" w:eastAsia="仿宋" w:hAnsi="仿宋" w:cs="宋体"/>
                <w:color w:val="000000"/>
                <w:kern w:val="0"/>
                <w:sz w:val="24"/>
              </w:rPr>
            </w:pPr>
          </w:p>
        </w:tc>
        <w:tc>
          <w:tcPr>
            <w:tcW w:w="1175" w:type="dxa"/>
            <w:vMerge/>
            <w:shd w:val="clear" w:color="auto" w:fill="auto"/>
            <w:vAlign w:val="center"/>
          </w:tcPr>
          <w:p w:rsidR="00447EF4" w:rsidRDefault="00447EF4" w:rsidP="00AA776B">
            <w:pPr>
              <w:jc w:val="center"/>
              <w:rPr>
                <w:rFonts w:ascii="仿宋" w:eastAsia="仿宋" w:hAnsi="仿宋" w:cs="宋体"/>
                <w:color w:val="000000"/>
                <w:kern w:val="0"/>
                <w:sz w:val="24"/>
              </w:rPr>
            </w:pPr>
          </w:p>
        </w:tc>
        <w:tc>
          <w:tcPr>
            <w:tcW w:w="2793" w:type="dxa"/>
            <w:shd w:val="clear" w:color="auto" w:fill="auto"/>
          </w:tcPr>
          <w:p w:rsidR="00447EF4" w:rsidRDefault="00447EF4" w:rsidP="00447EF4">
            <w:pPr>
              <w:rPr>
                <w:rFonts w:ascii="仿宋" w:eastAsia="仿宋" w:hAnsi="仿宋" w:cs="宋体"/>
                <w:color w:val="000000"/>
                <w:kern w:val="0"/>
                <w:sz w:val="24"/>
              </w:rPr>
            </w:pPr>
            <w:r w:rsidRPr="009336A7">
              <w:rPr>
                <w:rFonts w:ascii="宋体" w:hAnsi="宋体" w:hint="eastAsia"/>
                <w:sz w:val="20"/>
                <w:szCs w:val="20"/>
              </w:rPr>
              <w:t>3.</w:t>
            </w:r>
            <w:r w:rsidR="009336A7" w:rsidRPr="009336A7">
              <w:rPr>
                <w:rFonts w:ascii="宋体" w:hAnsi="宋体" w:hint="eastAsia"/>
                <w:sz w:val="20"/>
                <w:szCs w:val="20"/>
              </w:rPr>
              <w:t>学生在学习</w:t>
            </w:r>
            <w:proofErr w:type="gramStart"/>
            <w:r w:rsidR="009336A7" w:rsidRPr="009336A7">
              <w:rPr>
                <w:rFonts w:ascii="宋体" w:hAnsi="宋体" w:hint="eastAsia"/>
                <w:sz w:val="20"/>
                <w:szCs w:val="20"/>
              </w:rPr>
              <w:t>分部起版的</w:t>
            </w:r>
            <w:proofErr w:type="gramEnd"/>
            <w:r w:rsidR="009336A7" w:rsidRPr="009336A7">
              <w:rPr>
                <w:rFonts w:ascii="宋体" w:hAnsi="宋体" w:hint="eastAsia"/>
                <w:sz w:val="20"/>
                <w:szCs w:val="20"/>
              </w:rPr>
              <w:t>基础上，通过精细</w:t>
            </w:r>
            <w:proofErr w:type="gramStart"/>
            <w:r w:rsidR="009336A7" w:rsidRPr="009336A7">
              <w:rPr>
                <w:rFonts w:ascii="宋体" w:hAnsi="宋体" w:hint="eastAsia"/>
                <w:sz w:val="20"/>
                <w:szCs w:val="20"/>
              </w:rPr>
              <w:t>锉</w:t>
            </w:r>
            <w:proofErr w:type="gramEnd"/>
            <w:r w:rsidR="009336A7" w:rsidRPr="009336A7">
              <w:rPr>
                <w:rFonts w:ascii="宋体" w:hAnsi="宋体" w:hint="eastAsia"/>
                <w:sz w:val="20"/>
                <w:szCs w:val="20"/>
              </w:rPr>
              <w:t>修和焊接，完成标准结构男士戒指作品。</w:t>
            </w:r>
          </w:p>
        </w:tc>
        <w:tc>
          <w:tcPr>
            <w:tcW w:w="1876" w:type="dxa"/>
            <w:shd w:val="clear" w:color="auto" w:fill="auto"/>
            <w:vAlign w:val="center"/>
          </w:tcPr>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447EF4" w:rsidRPr="004D5651" w:rsidRDefault="00447EF4" w:rsidP="00CB1DE3">
            <w:pPr>
              <w:ind w:firstLineChars="100" w:firstLine="200"/>
              <w:rPr>
                <w:rFonts w:asciiTheme="majorEastAsia" w:eastAsiaTheme="majorEastAsia" w:hAnsiTheme="majorEastAsia"/>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447EF4" w:rsidRPr="004D5651" w:rsidRDefault="00447EF4"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vAlign w:val="center"/>
          </w:tcPr>
          <w:p w:rsidR="00B26F25" w:rsidRDefault="00B26F25" w:rsidP="00AA776B">
            <w:pPr>
              <w:jc w:val="center"/>
              <w:rPr>
                <w:rFonts w:ascii="仿宋" w:eastAsia="仿宋" w:hAnsi="仿宋" w:cs="宋体"/>
                <w:color w:val="000000"/>
                <w:kern w:val="0"/>
                <w:sz w:val="24"/>
                <w:szCs w:val="24"/>
              </w:rPr>
            </w:pPr>
          </w:p>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w:t>
            </w:r>
            <w:r w:rsidR="00A17B44">
              <w:rPr>
                <w:rFonts w:ascii="仿宋" w:eastAsia="仿宋" w:hAnsi="仿宋" w:cs="宋体"/>
                <w:bCs/>
                <w:kern w:val="0"/>
                <w:sz w:val="24"/>
                <w:szCs w:val="24"/>
              </w:rPr>
              <w:t>711</w:t>
            </w:r>
          </w:p>
        </w:tc>
        <w:tc>
          <w:tcPr>
            <w:tcW w:w="2793" w:type="dxa"/>
            <w:shd w:val="clear" w:color="auto" w:fill="auto"/>
          </w:tcPr>
          <w:p w:rsidR="00B26F25" w:rsidRDefault="000D5403">
            <w:pPr>
              <w:rPr>
                <w:rFonts w:ascii="仿宋" w:eastAsia="仿宋" w:hAnsi="仿宋" w:cs="宋体"/>
                <w:color w:val="000000"/>
                <w:kern w:val="0"/>
                <w:sz w:val="24"/>
              </w:rPr>
            </w:pPr>
            <w:r w:rsidRPr="003B307A">
              <w:rPr>
                <w:rFonts w:ascii="宋体" w:hAnsi="宋体" w:hint="eastAsia"/>
                <w:sz w:val="20"/>
                <w:szCs w:val="20"/>
              </w:rPr>
              <w:t>学生</w:t>
            </w:r>
            <w:r w:rsidR="00FE5368" w:rsidRPr="003B307A">
              <w:rPr>
                <w:rFonts w:ascii="宋体" w:hAnsi="宋体" w:hint="eastAsia"/>
                <w:sz w:val="20"/>
                <w:szCs w:val="20"/>
              </w:rPr>
              <w:t>在熟悉中国优秀传统</w:t>
            </w:r>
            <w:r w:rsidR="003B307A" w:rsidRPr="003B307A">
              <w:rPr>
                <w:rFonts w:ascii="宋体" w:hAnsi="宋体" w:hint="eastAsia"/>
                <w:sz w:val="20"/>
                <w:szCs w:val="20"/>
              </w:rPr>
              <w:t>文化和传统工艺</w:t>
            </w:r>
            <w:r w:rsidR="00FE5368" w:rsidRPr="003B307A">
              <w:rPr>
                <w:rFonts w:ascii="宋体" w:hAnsi="宋体" w:hint="eastAsia"/>
                <w:sz w:val="20"/>
                <w:szCs w:val="20"/>
              </w:rPr>
              <w:t>基础上</w:t>
            </w:r>
            <w:r w:rsidR="003B307A" w:rsidRPr="003B307A">
              <w:rPr>
                <w:rFonts w:ascii="宋体" w:hAnsi="宋体" w:hint="eastAsia"/>
                <w:sz w:val="20"/>
                <w:szCs w:val="20"/>
              </w:rPr>
              <w:t>，综合运用课程知识点完成个人作品的设计</w:t>
            </w:r>
            <w:r w:rsidR="00555067">
              <w:rPr>
                <w:rFonts w:ascii="宋体" w:hAnsi="宋体" w:hint="eastAsia"/>
                <w:sz w:val="20"/>
                <w:szCs w:val="20"/>
              </w:rPr>
              <w:t>与</w:t>
            </w:r>
            <w:r w:rsidR="003B307A" w:rsidRPr="003B307A">
              <w:rPr>
                <w:rFonts w:ascii="宋体" w:hAnsi="宋体" w:hint="eastAsia"/>
                <w:sz w:val="20"/>
                <w:szCs w:val="20"/>
              </w:rPr>
              <w:t>制作</w:t>
            </w:r>
          </w:p>
        </w:tc>
        <w:tc>
          <w:tcPr>
            <w:tcW w:w="1876" w:type="dxa"/>
            <w:shd w:val="clear" w:color="auto" w:fill="auto"/>
            <w:vAlign w:val="center"/>
          </w:tcPr>
          <w:p w:rsidR="00D33539"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B26F25"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sz w:val="20"/>
                <w:szCs w:val="20"/>
              </w:rPr>
            </w:pPr>
            <w:r w:rsidRPr="004D5651">
              <w:rPr>
                <w:rFonts w:asciiTheme="majorEastAsia" w:eastAsiaTheme="majorEastAsia" w:hAnsiTheme="majorEastAsia" w:cs="宋体" w:hint="eastAsia"/>
                <w:color w:val="000000"/>
                <w:kern w:val="0"/>
                <w:sz w:val="20"/>
                <w:szCs w:val="20"/>
              </w:rPr>
              <w:t>首饰制作作品</w:t>
            </w:r>
          </w:p>
        </w:tc>
      </w:tr>
    </w:tbl>
    <w:p w:rsidR="00B26F25" w:rsidRDefault="00B26F25" w:rsidP="001A35A9">
      <w:pPr>
        <w:snapToGrid w:val="0"/>
        <w:spacing w:line="288" w:lineRule="auto"/>
        <w:rPr>
          <w:rFonts w:ascii="黑体" w:eastAsia="黑体" w:hAnsi="宋体"/>
          <w:sz w:val="24"/>
        </w:rPr>
      </w:pPr>
    </w:p>
    <w:p w:rsidR="00B26F25" w:rsidRDefault="00C85953" w:rsidP="004A6359">
      <w:pPr>
        <w:widowControl/>
        <w:spacing w:beforeLines="50" w:afterLines="50" w:line="288" w:lineRule="auto"/>
        <w:ind w:firstLineChars="150" w:firstLine="360"/>
        <w:jc w:val="left"/>
        <w:rPr>
          <w:rFonts w:ascii="黑体" w:eastAsia="黑体" w:hAnsi="宋体"/>
          <w:sz w:val="24"/>
        </w:rPr>
      </w:pPr>
      <w:r w:rsidRPr="001A35A9">
        <w:rPr>
          <w:rFonts w:ascii="黑体" w:eastAsia="黑体" w:hAnsi="宋体" w:hint="eastAsia"/>
          <w:sz w:val="24"/>
        </w:rPr>
        <w:t>六、</w:t>
      </w:r>
      <w:r w:rsidR="001A35A9">
        <w:rPr>
          <w:rFonts w:ascii="黑体" w:eastAsia="黑体" w:hAnsi="宋体"/>
          <w:sz w:val="24"/>
        </w:rPr>
        <w:t>课程内容</w:t>
      </w:r>
    </w:p>
    <w:p w:rsidR="00ED7278" w:rsidRDefault="00B047F5" w:rsidP="00ED7278">
      <w:pPr>
        <w:widowControl/>
        <w:ind w:firstLineChars="200" w:firstLine="400"/>
        <w:jc w:val="left"/>
        <w:rPr>
          <w:rFonts w:ascii="宋体" w:hAnsi="宋体"/>
          <w:sz w:val="20"/>
          <w:szCs w:val="20"/>
        </w:rPr>
      </w:pPr>
      <w:r w:rsidRPr="00B047F5">
        <w:rPr>
          <w:rFonts w:ascii="宋体" w:hAnsi="宋体" w:hint="eastAsia"/>
          <w:sz w:val="20"/>
          <w:szCs w:val="20"/>
        </w:rPr>
        <w:t>总课时：</w:t>
      </w:r>
      <w:r w:rsidR="00AF5DB6">
        <w:rPr>
          <w:rFonts w:ascii="宋体" w:hAnsi="宋体"/>
          <w:sz w:val="20"/>
          <w:szCs w:val="20"/>
        </w:rPr>
        <w:t>80</w:t>
      </w:r>
      <w:r w:rsidRPr="00B047F5">
        <w:rPr>
          <w:rFonts w:ascii="宋体" w:hAnsi="宋体" w:hint="eastAsia"/>
          <w:sz w:val="20"/>
          <w:szCs w:val="20"/>
        </w:rPr>
        <w:t xml:space="preserve">学时，其中理论授课 20 学时，实践课 </w:t>
      </w:r>
      <w:r w:rsidR="00AF5DB6">
        <w:rPr>
          <w:rFonts w:ascii="宋体" w:hAnsi="宋体"/>
          <w:sz w:val="20"/>
          <w:szCs w:val="20"/>
        </w:rPr>
        <w:t>60</w:t>
      </w:r>
      <w:r w:rsidRPr="00B047F5">
        <w:rPr>
          <w:rFonts w:ascii="宋体" w:hAnsi="宋体" w:hint="eastAsia"/>
          <w:sz w:val="20"/>
          <w:szCs w:val="20"/>
        </w:rPr>
        <w:t>学时。</w:t>
      </w:r>
    </w:p>
    <w:p w:rsidR="00CD35C0" w:rsidRPr="00B047F5" w:rsidRDefault="00CD35C0" w:rsidP="00ED7278">
      <w:pPr>
        <w:widowControl/>
        <w:ind w:firstLineChars="200" w:firstLine="400"/>
        <w:jc w:val="left"/>
        <w:rPr>
          <w:rFonts w:ascii="宋体" w:hAnsi="宋体"/>
          <w:sz w:val="20"/>
          <w:szCs w:val="20"/>
        </w:rPr>
      </w:pPr>
    </w:p>
    <w:p w:rsid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手链制作（</w:t>
      </w:r>
      <w:r w:rsidR="00016B75" w:rsidRPr="00836721">
        <w:rPr>
          <w:rFonts w:ascii="宋体" w:hAnsi="宋体" w:hint="eastAsia"/>
          <w:sz w:val="20"/>
          <w:szCs w:val="20"/>
        </w:rPr>
        <w:t>12课时，其中</w:t>
      </w:r>
      <w:r w:rsidRPr="00836721">
        <w:rPr>
          <w:rFonts w:ascii="宋体" w:hAnsi="宋体" w:hint="eastAsia"/>
          <w:sz w:val="20"/>
          <w:szCs w:val="20"/>
        </w:rPr>
        <w:t>理论</w:t>
      </w:r>
      <w:r w:rsidR="00DF0A3E">
        <w:rPr>
          <w:rFonts w:ascii="宋体" w:hAnsi="宋体"/>
          <w:sz w:val="20"/>
          <w:szCs w:val="20"/>
        </w:rPr>
        <w:t>2</w:t>
      </w:r>
      <w:r w:rsidRPr="00836721">
        <w:rPr>
          <w:rFonts w:ascii="宋体" w:hAnsi="宋体" w:hint="eastAsia"/>
          <w:sz w:val="20"/>
          <w:szCs w:val="20"/>
        </w:rPr>
        <w:t>学时、实践</w:t>
      </w:r>
      <w:r w:rsidR="00DF0A3E">
        <w:rPr>
          <w:rFonts w:ascii="宋体" w:hAnsi="宋体"/>
          <w:sz w:val="20"/>
          <w:szCs w:val="20"/>
        </w:rPr>
        <w:t>10</w:t>
      </w:r>
      <w:r w:rsidRPr="00836721">
        <w:rPr>
          <w:rFonts w:ascii="宋体" w:hAnsi="宋体" w:hint="eastAsia"/>
          <w:sz w:val="20"/>
          <w:szCs w:val="20"/>
        </w:rPr>
        <w:t>学时）</w:t>
      </w:r>
    </w:p>
    <w:p w:rsidR="00CD35C0" w:rsidRDefault="00CD35C0" w:rsidP="00B71994">
      <w:pPr>
        <w:widowControl/>
        <w:jc w:val="left"/>
        <w:rPr>
          <w:rFonts w:ascii="宋体" w:hAnsi="宋体"/>
          <w:sz w:val="20"/>
          <w:szCs w:val="20"/>
        </w:rPr>
      </w:pPr>
    </w:p>
    <w:p w:rsidR="00B047F5" w:rsidRPr="004D6683" w:rsidRDefault="00B71994" w:rsidP="00B71994">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w:t>
      </w:r>
      <w:r w:rsidR="00C93FE2">
        <w:rPr>
          <w:rFonts w:ascii="宋体" w:hAnsi="宋体" w:hint="eastAsia"/>
          <w:sz w:val="20"/>
          <w:szCs w:val="20"/>
        </w:rPr>
        <w:t>、</w:t>
      </w:r>
      <w:proofErr w:type="gramStart"/>
      <w:r w:rsidR="00C93FE2">
        <w:rPr>
          <w:rFonts w:ascii="宋体" w:hAnsi="宋体" w:hint="eastAsia"/>
          <w:sz w:val="20"/>
          <w:szCs w:val="20"/>
        </w:rPr>
        <w:t>双扣链</w:t>
      </w:r>
      <w:proofErr w:type="gramEnd"/>
      <w:r w:rsidR="00C93FE2">
        <w:rPr>
          <w:rFonts w:ascii="宋体" w:hAnsi="宋体" w:hint="eastAsia"/>
          <w:sz w:val="20"/>
          <w:szCs w:val="20"/>
        </w:rPr>
        <w:t>整体制作步骤及注意事项</w:t>
      </w:r>
    </w:p>
    <w:p w:rsidR="00B047F5" w:rsidRP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2、环的焊接及组合</w:t>
      </w:r>
    </w:p>
    <w:p w:rsid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3、搭扣的制作及手链抛磨</w:t>
      </w:r>
    </w:p>
    <w:p w:rsidR="001B1169" w:rsidRDefault="001B1169" w:rsidP="001B1169">
      <w:pPr>
        <w:widowControl/>
        <w:jc w:val="left"/>
        <w:rPr>
          <w:rFonts w:ascii="宋体" w:hAnsi="宋体"/>
          <w:sz w:val="20"/>
          <w:szCs w:val="20"/>
        </w:rPr>
      </w:pPr>
      <w:r w:rsidRPr="001B1169">
        <w:rPr>
          <w:rFonts w:ascii="宋体" w:hAnsi="宋体" w:hint="eastAsia"/>
          <w:sz w:val="20"/>
          <w:szCs w:val="20"/>
        </w:rPr>
        <w:t>知识点层次：理解-运用</w:t>
      </w:r>
    </w:p>
    <w:p w:rsidR="00310DA5" w:rsidRPr="001B1169" w:rsidRDefault="00310DA5" w:rsidP="001B1169">
      <w:pPr>
        <w:widowControl/>
        <w:jc w:val="left"/>
        <w:rPr>
          <w:rFonts w:ascii="宋体" w:hAnsi="宋体"/>
          <w:sz w:val="20"/>
          <w:szCs w:val="20"/>
        </w:rPr>
      </w:pPr>
      <w:r>
        <w:rPr>
          <w:rFonts w:ascii="宋体" w:hAnsi="宋体" w:hint="eastAsia"/>
          <w:sz w:val="20"/>
          <w:szCs w:val="20"/>
        </w:rPr>
        <w:t>能力要求：</w:t>
      </w:r>
      <w:r w:rsidR="00B71994">
        <w:rPr>
          <w:rFonts w:ascii="宋体" w:hAnsi="宋体" w:hint="eastAsia"/>
          <w:sz w:val="20"/>
          <w:szCs w:val="20"/>
        </w:rPr>
        <w:t>熟练掌握小部件精细焊接</w:t>
      </w:r>
      <w:r w:rsidR="00840C92">
        <w:rPr>
          <w:rFonts w:ascii="宋体" w:hAnsi="宋体" w:hint="eastAsia"/>
          <w:sz w:val="20"/>
          <w:szCs w:val="20"/>
        </w:rPr>
        <w:t>。</w:t>
      </w:r>
    </w:p>
    <w:p w:rsidR="00ED7278" w:rsidRPr="00B047F5" w:rsidRDefault="00ED7278" w:rsidP="00B047F5">
      <w:pPr>
        <w:widowControl/>
        <w:jc w:val="left"/>
        <w:rPr>
          <w:rFonts w:ascii="宋体" w:hAnsi="宋体"/>
          <w:sz w:val="20"/>
          <w:szCs w:val="20"/>
        </w:rPr>
      </w:pPr>
      <w:r>
        <w:rPr>
          <w:rFonts w:ascii="宋体" w:hAnsi="宋体" w:hint="eastAsia"/>
          <w:sz w:val="20"/>
          <w:szCs w:val="20"/>
        </w:rPr>
        <w:t>教学难点：</w:t>
      </w:r>
      <w:r w:rsidR="00406B4A">
        <w:rPr>
          <w:rFonts w:ascii="宋体" w:hAnsi="宋体" w:hint="eastAsia"/>
          <w:sz w:val="20"/>
          <w:szCs w:val="20"/>
        </w:rPr>
        <w:t>小部件</w:t>
      </w:r>
      <w:r>
        <w:rPr>
          <w:rFonts w:ascii="宋体" w:hAnsi="宋体" w:hint="eastAsia"/>
          <w:sz w:val="20"/>
          <w:szCs w:val="20"/>
        </w:rPr>
        <w:t>精细焊接</w:t>
      </w:r>
      <w:r w:rsidR="00406B4A">
        <w:rPr>
          <w:rFonts w:ascii="宋体" w:hAnsi="宋体" w:hint="eastAsia"/>
          <w:sz w:val="20"/>
          <w:szCs w:val="20"/>
        </w:rPr>
        <w:t>时焊点的光滑程度</w:t>
      </w:r>
      <w:r w:rsidR="00B71994">
        <w:rPr>
          <w:rFonts w:ascii="宋体" w:hAnsi="宋体" w:hint="eastAsia"/>
          <w:sz w:val="20"/>
          <w:szCs w:val="20"/>
        </w:rPr>
        <w:t>。</w:t>
      </w:r>
    </w:p>
    <w:p w:rsidR="00B047F5" w:rsidRDefault="00B047F5" w:rsidP="00B047F5">
      <w:pPr>
        <w:spacing w:line="360" w:lineRule="exact"/>
        <w:jc w:val="left"/>
        <w:rPr>
          <w:rFonts w:ascii="宋体" w:hAnsi="宋体"/>
          <w:sz w:val="20"/>
          <w:szCs w:val="20"/>
        </w:rPr>
      </w:pPr>
    </w:p>
    <w:p w:rsidR="00836721" w:rsidRDefault="006002ED" w:rsidP="00403BAC">
      <w:pPr>
        <w:pStyle w:val="a6"/>
        <w:numPr>
          <w:ilvl w:val="0"/>
          <w:numId w:val="1"/>
        </w:numPr>
        <w:spacing w:line="360" w:lineRule="exact"/>
        <w:ind w:firstLineChars="0"/>
        <w:jc w:val="left"/>
        <w:rPr>
          <w:rFonts w:ascii="宋体" w:hAnsi="宋体"/>
          <w:sz w:val="20"/>
          <w:szCs w:val="20"/>
        </w:rPr>
      </w:pPr>
      <w:r w:rsidRPr="00836721">
        <w:rPr>
          <w:rFonts w:ascii="宋体" w:hAnsi="宋体" w:hint="eastAsia"/>
          <w:sz w:val="20"/>
          <w:szCs w:val="20"/>
        </w:rPr>
        <w:t>宝石</w:t>
      </w:r>
      <w:proofErr w:type="gramStart"/>
      <w:r w:rsidRPr="00836721">
        <w:rPr>
          <w:rFonts w:ascii="宋体" w:hAnsi="宋体" w:hint="eastAsia"/>
          <w:sz w:val="20"/>
          <w:szCs w:val="20"/>
        </w:rPr>
        <w:t>镶嵌女戒</w:t>
      </w:r>
      <w:proofErr w:type="gramEnd"/>
      <w:r w:rsidR="00B047F5" w:rsidRPr="00836721">
        <w:rPr>
          <w:rFonts w:ascii="宋体" w:hAnsi="宋体" w:hint="eastAsia"/>
          <w:sz w:val="20"/>
          <w:szCs w:val="20"/>
        </w:rPr>
        <w:t>（</w:t>
      </w:r>
      <w:r w:rsidR="00016B75" w:rsidRPr="00836721">
        <w:rPr>
          <w:rFonts w:ascii="宋体" w:hAnsi="宋体" w:hint="eastAsia"/>
          <w:sz w:val="20"/>
          <w:szCs w:val="20"/>
        </w:rPr>
        <w:t>20课时，其中</w:t>
      </w:r>
      <w:r w:rsidR="00B047F5" w:rsidRPr="00836721">
        <w:rPr>
          <w:rFonts w:ascii="宋体" w:hAnsi="宋体" w:hint="eastAsia"/>
          <w:sz w:val="20"/>
          <w:szCs w:val="20"/>
        </w:rPr>
        <w:t>理论</w:t>
      </w:r>
      <w:r w:rsidR="00016B75" w:rsidRPr="00836721">
        <w:rPr>
          <w:rFonts w:ascii="宋体" w:hAnsi="宋体"/>
          <w:sz w:val="20"/>
          <w:szCs w:val="20"/>
        </w:rPr>
        <w:t>6</w:t>
      </w:r>
      <w:r w:rsidR="00B047F5" w:rsidRPr="00836721">
        <w:rPr>
          <w:rFonts w:ascii="宋体" w:hAnsi="宋体" w:hint="eastAsia"/>
          <w:sz w:val="20"/>
          <w:szCs w:val="20"/>
        </w:rPr>
        <w:t>学时、实践1</w:t>
      </w:r>
      <w:r w:rsidR="00016B75" w:rsidRPr="00836721">
        <w:rPr>
          <w:rFonts w:ascii="宋体" w:hAnsi="宋体"/>
          <w:sz w:val="20"/>
          <w:szCs w:val="20"/>
        </w:rPr>
        <w:t>4</w:t>
      </w:r>
      <w:r w:rsidR="00B047F5" w:rsidRPr="00836721">
        <w:rPr>
          <w:rFonts w:ascii="宋体" w:hAnsi="宋体" w:hint="eastAsia"/>
          <w:sz w:val="20"/>
          <w:szCs w:val="20"/>
        </w:rPr>
        <w:t>学时）</w:t>
      </w:r>
    </w:p>
    <w:p w:rsidR="00CD35C0" w:rsidRPr="00403BAC" w:rsidRDefault="00CD35C0" w:rsidP="00CD35C0">
      <w:pPr>
        <w:pStyle w:val="a6"/>
        <w:spacing w:line="360" w:lineRule="exact"/>
        <w:ind w:left="816" w:firstLineChars="0" w:firstLine="0"/>
        <w:jc w:val="left"/>
        <w:rPr>
          <w:rFonts w:ascii="宋体" w:hAnsi="宋体"/>
          <w:sz w:val="20"/>
          <w:szCs w:val="20"/>
        </w:rPr>
      </w:pPr>
    </w:p>
    <w:p w:rsidR="00B047F5" w:rsidRPr="00B047F5" w:rsidRDefault="006D6F48" w:rsidP="006D6F48">
      <w:pPr>
        <w:spacing w:line="360" w:lineRule="exact"/>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1、爪</w:t>
      </w:r>
      <w:proofErr w:type="gramStart"/>
      <w:r w:rsidR="00B047F5" w:rsidRPr="00B047F5">
        <w:rPr>
          <w:rFonts w:ascii="宋体" w:hAnsi="宋体" w:hint="eastAsia"/>
          <w:sz w:val="20"/>
          <w:szCs w:val="20"/>
        </w:rPr>
        <w:t>镶整体</w:t>
      </w:r>
      <w:proofErr w:type="gramEnd"/>
      <w:r w:rsidR="00B047F5" w:rsidRPr="00B047F5">
        <w:rPr>
          <w:rFonts w:ascii="宋体" w:hAnsi="宋体" w:hint="eastAsia"/>
          <w:sz w:val="20"/>
          <w:szCs w:val="20"/>
        </w:rPr>
        <w:t>制作步骤讲述</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2、镶口的制作方法</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3、戒指圈的制作</w:t>
      </w:r>
      <w:proofErr w:type="gramStart"/>
      <w:r w:rsidRPr="00B047F5">
        <w:rPr>
          <w:rFonts w:ascii="宋体" w:hAnsi="宋体" w:hint="eastAsia"/>
          <w:sz w:val="20"/>
          <w:szCs w:val="20"/>
        </w:rPr>
        <w:t>方法戒圈的</w:t>
      </w:r>
      <w:proofErr w:type="gramEnd"/>
      <w:r w:rsidRPr="00B047F5">
        <w:rPr>
          <w:rFonts w:ascii="宋体" w:hAnsi="宋体" w:hint="eastAsia"/>
          <w:sz w:val="20"/>
          <w:szCs w:val="20"/>
        </w:rPr>
        <w:t>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4、镶口</w:t>
      </w:r>
      <w:proofErr w:type="gramStart"/>
      <w:r w:rsidRPr="00B047F5">
        <w:rPr>
          <w:rFonts w:ascii="宋体" w:hAnsi="宋体" w:hint="eastAsia"/>
          <w:sz w:val="20"/>
          <w:szCs w:val="20"/>
        </w:rPr>
        <w:t>与戒圈</w:t>
      </w:r>
      <w:proofErr w:type="gramEnd"/>
      <w:r w:rsidRPr="00B047F5">
        <w:rPr>
          <w:rFonts w:ascii="宋体" w:hAnsi="宋体" w:hint="eastAsia"/>
          <w:sz w:val="20"/>
          <w:szCs w:val="20"/>
        </w:rPr>
        <w:t>整体的制作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5、整形抛磨</w:t>
      </w:r>
    </w:p>
    <w:p w:rsidR="003D7410" w:rsidRDefault="003D7410" w:rsidP="003D7410">
      <w:pPr>
        <w:widowControl/>
        <w:jc w:val="left"/>
        <w:rPr>
          <w:rFonts w:ascii="宋体" w:hAnsi="宋体"/>
          <w:sz w:val="20"/>
          <w:szCs w:val="20"/>
        </w:rPr>
      </w:pPr>
      <w:r w:rsidRPr="001B1169">
        <w:rPr>
          <w:rFonts w:ascii="宋体" w:hAnsi="宋体" w:hint="eastAsia"/>
          <w:sz w:val="20"/>
          <w:szCs w:val="20"/>
        </w:rPr>
        <w:t>知识点层次：理解-运用</w:t>
      </w:r>
    </w:p>
    <w:p w:rsidR="006D1D99" w:rsidRPr="001B1169" w:rsidRDefault="006D1D99" w:rsidP="003D7410">
      <w:pPr>
        <w:widowControl/>
        <w:jc w:val="left"/>
        <w:rPr>
          <w:rFonts w:ascii="宋体" w:hAnsi="宋体"/>
          <w:sz w:val="20"/>
          <w:szCs w:val="20"/>
        </w:rPr>
      </w:pPr>
      <w:r>
        <w:rPr>
          <w:rFonts w:ascii="宋体" w:hAnsi="宋体" w:hint="eastAsia"/>
          <w:sz w:val="20"/>
          <w:szCs w:val="20"/>
        </w:rPr>
        <w:t>能力要求：</w:t>
      </w:r>
      <w:r w:rsidR="009C6389">
        <w:rPr>
          <w:rFonts w:ascii="宋体" w:hAnsi="宋体" w:hint="eastAsia"/>
          <w:sz w:val="20"/>
          <w:szCs w:val="20"/>
        </w:rPr>
        <w:t>完成规定尺寸宝石的爪</w:t>
      </w:r>
      <w:proofErr w:type="gramStart"/>
      <w:r w:rsidR="009C6389">
        <w:rPr>
          <w:rFonts w:ascii="宋体" w:hAnsi="宋体" w:hint="eastAsia"/>
          <w:sz w:val="20"/>
          <w:szCs w:val="20"/>
        </w:rPr>
        <w:t>镶结构</w:t>
      </w:r>
      <w:proofErr w:type="gramEnd"/>
      <w:r w:rsidR="009C6389">
        <w:rPr>
          <w:rFonts w:ascii="宋体" w:hAnsi="宋体" w:hint="eastAsia"/>
          <w:sz w:val="20"/>
          <w:szCs w:val="20"/>
        </w:rPr>
        <w:t>戒指作品</w:t>
      </w:r>
      <w:r w:rsidR="00840C92">
        <w:rPr>
          <w:rFonts w:ascii="宋体" w:hAnsi="宋体" w:hint="eastAsia"/>
          <w:sz w:val="20"/>
          <w:szCs w:val="20"/>
        </w:rPr>
        <w:t>。</w:t>
      </w:r>
    </w:p>
    <w:p w:rsidR="003D7410" w:rsidRPr="00B047F5" w:rsidRDefault="003D7410" w:rsidP="003D7410">
      <w:pPr>
        <w:widowControl/>
        <w:jc w:val="left"/>
        <w:rPr>
          <w:rFonts w:ascii="宋体" w:hAnsi="宋体"/>
          <w:sz w:val="20"/>
          <w:szCs w:val="20"/>
        </w:rPr>
      </w:pPr>
      <w:r>
        <w:rPr>
          <w:rFonts w:ascii="宋体" w:hAnsi="宋体" w:hint="eastAsia"/>
          <w:sz w:val="20"/>
          <w:szCs w:val="20"/>
        </w:rPr>
        <w:t>教学难点</w:t>
      </w:r>
      <w:r w:rsidR="0058628E">
        <w:rPr>
          <w:rFonts w:ascii="宋体" w:hAnsi="宋体" w:hint="eastAsia"/>
          <w:sz w:val="20"/>
          <w:szCs w:val="20"/>
        </w:rPr>
        <w:t>：镶口与宝石、镶口</w:t>
      </w:r>
      <w:proofErr w:type="gramStart"/>
      <w:r w:rsidR="0058628E">
        <w:rPr>
          <w:rFonts w:ascii="宋体" w:hAnsi="宋体" w:hint="eastAsia"/>
          <w:sz w:val="20"/>
          <w:szCs w:val="20"/>
        </w:rPr>
        <w:t>与戒圈</w:t>
      </w:r>
      <w:proofErr w:type="gramEnd"/>
      <w:r w:rsidR="0058628E">
        <w:rPr>
          <w:rFonts w:ascii="宋体" w:hAnsi="宋体" w:hint="eastAsia"/>
          <w:sz w:val="20"/>
          <w:szCs w:val="20"/>
        </w:rPr>
        <w:t>的吻合程度</w:t>
      </w:r>
      <w:r w:rsidR="00840C92">
        <w:rPr>
          <w:rFonts w:ascii="宋体" w:hAnsi="宋体" w:hint="eastAsia"/>
          <w:sz w:val="20"/>
          <w:szCs w:val="20"/>
        </w:rPr>
        <w:t>。</w:t>
      </w:r>
    </w:p>
    <w:p w:rsidR="00B047F5" w:rsidRDefault="00B047F5" w:rsidP="00B047F5">
      <w:pPr>
        <w:widowControl/>
        <w:jc w:val="left"/>
        <w:rPr>
          <w:rFonts w:ascii="宋体" w:hAnsi="宋体"/>
          <w:sz w:val="20"/>
          <w:szCs w:val="20"/>
        </w:rPr>
      </w:pPr>
    </w:p>
    <w:p w:rsidR="00836721" w:rsidRDefault="005C30BF" w:rsidP="00D41A96">
      <w:pPr>
        <w:pStyle w:val="a6"/>
        <w:widowControl/>
        <w:numPr>
          <w:ilvl w:val="0"/>
          <w:numId w:val="1"/>
        </w:numPr>
        <w:ind w:firstLineChars="0"/>
        <w:jc w:val="left"/>
        <w:rPr>
          <w:rFonts w:ascii="宋体" w:hAnsi="宋体"/>
          <w:sz w:val="20"/>
          <w:szCs w:val="20"/>
        </w:rPr>
      </w:pPr>
      <w:r w:rsidRPr="00836721">
        <w:rPr>
          <w:rFonts w:ascii="宋体" w:hAnsi="宋体" w:hint="eastAsia"/>
          <w:color w:val="000000"/>
          <w:szCs w:val="21"/>
        </w:rPr>
        <w:t>宝石镶嵌男戒（理解-运用）</w:t>
      </w:r>
      <w:r w:rsidRPr="00836721">
        <w:rPr>
          <w:rFonts w:ascii="宋体" w:hAnsi="宋体" w:hint="eastAsia"/>
          <w:sz w:val="20"/>
          <w:szCs w:val="20"/>
        </w:rPr>
        <w:t>（2</w:t>
      </w:r>
      <w:r w:rsidRPr="00836721">
        <w:rPr>
          <w:rFonts w:ascii="宋体" w:hAnsi="宋体"/>
          <w:sz w:val="20"/>
          <w:szCs w:val="20"/>
        </w:rPr>
        <w:t>8</w:t>
      </w:r>
      <w:r w:rsidRPr="00836721">
        <w:rPr>
          <w:rFonts w:ascii="宋体" w:hAnsi="宋体" w:hint="eastAsia"/>
          <w:sz w:val="20"/>
          <w:szCs w:val="20"/>
        </w:rPr>
        <w:t>课时，其中理论</w:t>
      </w:r>
      <w:r w:rsidRPr="00836721">
        <w:rPr>
          <w:rFonts w:ascii="宋体" w:hAnsi="宋体"/>
          <w:sz w:val="20"/>
          <w:szCs w:val="20"/>
        </w:rPr>
        <w:t>8</w:t>
      </w:r>
      <w:r w:rsidRPr="00836721">
        <w:rPr>
          <w:rFonts w:ascii="宋体" w:hAnsi="宋体" w:hint="eastAsia"/>
          <w:sz w:val="20"/>
          <w:szCs w:val="20"/>
        </w:rPr>
        <w:t>学时、实践</w:t>
      </w:r>
      <w:r w:rsidRPr="00836721">
        <w:rPr>
          <w:rFonts w:ascii="宋体" w:hAnsi="宋体"/>
          <w:sz w:val="20"/>
          <w:szCs w:val="20"/>
        </w:rPr>
        <w:t>20</w:t>
      </w:r>
      <w:r w:rsidRPr="00836721">
        <w:rPr>
          <w:rFonts w:ascii="宋体" w:hAnsi="宋体" w:hint="eastAsia"/>
          <w:sz w:val="20"/>
          <w:szCs w:val="20"/>
        </w:rPr>
        <w:t>学时）</w:t>
      </w:r>
    </w:p>
    <w:p w:rsidR="00CD35C0" w:rsidRPr="00D41A96" w:rsidRDefault="00CD35C0" w:rsidP="00CD35C0">
      <w:pPr>
        <w:pStyle w:val="a6"/>
        <w:widowControl/>
        <w:ind w:left="816" w:firstLineChars="0" w:firstLine="0"/>
        <w:jc w:val="left"/>
        <w:rPr>
          <w:rFonts w:ascii="宋体" w:hAnsi="宋体"/>
          <w:sz w:val="20"/>
          <w:szCs w:val="20"/>
        </w:rPr>
      </w:pPr>
    </w:p>
    <w:p w:rsidR="005C30BF" w:rsidRPr="006002ED" w:rsidRDefault="006D6F48" w:rsidP="006002ED">
      <w:pPr>
        <w:spacing w:line="360" w:lineRule="exact"/>
        <w:jc w:val="left"/>
        <w:rPr>
          <w:rFonts w:ascii="宋体" w:hAnsi="宋体"/>
          <w:sz w:val="20"/>
          <w:szCs w:val="20"/>
        </w:rPr>
      </w:pPr>
      <w:r>
        <w:rPr>
          <w:rFonts w:ascii="宋体" w:hAnsi="宋体" w:hint="eastAsia"/>
          <w:sz w:val="20"/>
          <w:szCs w:val="20"/>
        </w:rPr>
        <w:t>知识点：</w:t>
      </w:r>
      <w:r w:rsidR="006002ED" w:rsidRPr="006002ED">
        <w:rPr>
          <w:rFonts w:ascii="宋体" w:hAnsi="宋体"/>
          <w:sz w:val="20"/>
          <w:szCs w:val="20"/>
        </w:rPr>
        <w:t>1</w:t>
      </w:r>
      <w:r w:rsidR="006002ED" w:rsidRPr="006002ED">
        <w:rPr>
          <w:rFonts w:ascii="宋体" w:hAnsi="宋体" w:hint="eastAsia"/>
          <w:sz w:val="20"/>
          <w:szCs w:val="20"/>
        </w:rPr>
        <w:t>、</w:t>
      </w:r>
      <w:r w:rsidR="005C30BF" w:rsidRPr="006002ED">
        <w:rPr>
          <w:rFonts w:ascii="宋体" w:hAnsi="宋体" w:hint="eastAsia"/>
          <w:sz w:val="20"/>
          <w:szCs w:val="20"/>
        </w:rPr>
        <w:t>将立体结构的男</w:t>
      </w:r>
      <w:proofErr w:type="gramStart"/>
      <w:r w:rsidR="005C30BF" w:rsidRPr="006002ED">
        <w:rPr>
          <w:rFonts w:ascii="宋体" w:hAnsi="宋体" w:hint="eastAsia"/>
          <w:sz w:val="20"/>
          <w:szCs w:val="20"/>
        </w:rPr>
        <w:t>戒进行</w:t>
      </w:r>
      <w:proofErr w:type="gramEnd"/>
      <w:r w:rsidR="005C30BF" w:rsidRPr="006002ED">
        <w:rPr>
          <w:rFonts w:ascii="宋体" w:hAnsi="宋体" w:hint="eastAsia"/>
          <w:sz w:val="20"/>
          <w:szCs w:val="20"/>
        </w:rPr>
        <w:t>块面分割并精确绘图的技能</w:t>
      </w:r>
    </w:p>
    <w:p w:rsidR="005C30BF" w:rsidRPr="006002ED" w:rsidRDefault="005C30BF" w:rsidP="006D6F48">
      <w:pPr>
        <w:spacing w:line="360" w:lineRule="exact"/>
        <w:ind w:firstLineChars="400" w:firstLine="800"/>
        <w:jc w:val="left"/>
        <w:rPr>
          <w:rFonts w:ascii="宋体" w:hAnsi="宋体"/>
          <w:sz w:val="20"/>
          <w:szCs w:val="20"/>
        </w:rPr>
      </w:pPr>
      <w:r w:rsidRPr="006002ED">
        <w:rPr>
          <w:rFonts w:ascii="宋体" w:hAnsi="宋体" w:hint="eastAsia"/>
          <w:sz w:val="20"/>
          <w:szCs w:val="20"/>
        </w:rPr>
        <w:t>2、金属片与片之间的精细焊接以及各结合部位的锉修技能</w:t>
      </w:r>
    </w:p>
    <w:p w:rsidR="005C30BF" w:rsidRDefault="005C30BF" w:rsidP="006D6F48">
      <w:pPr>
        <w:spacing w:line="360" w:lineRule="exact"/>
        <w:ind w:firstLineChars="400" w:firstLine="800"/>
        <w:jc w:val="left"/>
        <w:rPr>
          <w:rFonts w:ascii="宋体" w:hAnsi="宋体"/>
          <w:sz w:val="20"/>
          <w:szCs w:val="20"/>
        </w:rPr>
      </w:pPr>
      <w:r w:rsidRPr="006002ED">
        <w:rPr>
          <w:rFonts w:ascii="宋体" w:hAnsi="宋体" w:hint="eastAsia"/>
          <w:sz w:val="20"/>
          <w:szCs w:val="20"/>
        </w:rPr>
        <w:t>3、</w:t>
      </w:r>
      <w:proofErr w:type="gramStart"/>
      <w:r w:rsidRPr="006002ED">
        <w:rPr>
          <w:rFonts w:ascii="宋体" w:hAnsi="宋体" w:hint="eastAsia"/>
          <w:sz w:val="20"/>
          <w:szCs w:val="20"/>
        </w:rPr>
        <w:t>植爪焊接</w:t>
      </w:r>
      <w:proofErr w:type="gramEnd"/>
      <w:r w:rsidRPr="006002ED">
        <w:rPr>
          <w:rFonts w:ascii="宋体" w:hAnsi="宋体" w:hint="eastAsia"/>
          <w:sz w:val="20"/>
          <w:szCs w:val="20"/>
        </w:rPr>
        <w:t>并镶嵌刻面宝石的基本技能</w:t>
      </w:r>
    </w:p>
    <w:p w:rsidR="00D41A96" w:rsidRDefault="00D41A96" w:rsidP="00D41A96">
      <w:pPr>
        <w:widowControl/>
        <w:jc w:val="left"/>
        <w:rPr>
          <w:rFonts w:ascii="宋体" w:hAnsi="宋体"/>
          <w:sz w:val="20"/>
          <w:szCs w:val="20"/>
        </w:rPr>
      </w:pPr>
      <w:r w:rsidRPr="001B1169">
        <w:rPr>
          <w:rFonts w:ascii="宋体" w:hAnsi="宋体" w:hint="eastAsia"/>
          <w:sz w:val="20"/>
          <w:szCs w:val="20"/>
        </w:rPr>
        <w:t>知识点层次：理解-运用</w:t>
      </w:r>
    </w:p>
    <w:p w:rsidR="00D41A96" w:rsidRPr="006002ED" w:rsidRDefault="00D41A96" w:rsidP="00D41A96">
      <w:pPr>
        <w:spacing w:line="360" w:lineRule="exact"/>
        <w:jc w:val="left"/>
        <w:rPr>
          <w:rFonts w:ascii="宋体" w:hAnsi="宋体"/>
          <w:sz w:val="20"/>
          <w:szCs w:val="20"/>
        </w:rPr>
      </w:pPr>
      <w:r>
        <w:rPr>
          <w:rFonts w:ascii="宋体" w:hAnsi="宋体" w:hint="eastAsia"/>
          <w:sz w:val="20"/>
          <w:szCs w:val="20"/>
        </w:rPr>
        <w:t>能力要求：</w:t>
      </w:r>
      <w:r w:rsidR="001C29AC">
        <w:rPr>
          <w:rFonts w:ascii="宋体" w:hAnsi="宋体" w:hint="eastAsia"/>
          <w:sz w:val="20"/>
          <w:szCs w:val="20"/>
        </w:rPr>
        <w:t>掌握不同形状金属的</w:t>
      </w:r>
      <w:r w:rsidRPr="009336A7">
        <w:rPr>
          <w:rFonts w:ascii="宋体" w:hAnsi="宋体" w:hint="eastAsia"/>
          <w:sz w:val="20"/>
          <w:szCs w:val="20"/>
        </w:rPr>
        <w:t>精细</w:t>
      </w:r>
      <w:proofErr w:type="gramStart"/>
      <w:r w:rsidRPr="009336A7">
        <w:rPr>
          <w:rFonts w:ascii="宋体" w:hAnsi="宋体" w:hint="eastAsia"/>
          <w:sz w:val="20"/>
          <w:szCs w:val="20"/>
        </w:rPr>
        <w:t>锉</w:t>
      </w:r>
      <w:proofErr w:type="gramEnd"/>
      <w:r w:rsidRPr="009336A7">
        <w:rPr>
          <w:rFonts w:ascii="宋体" w:hAnsi="宋体" w:hint="eastAsia"/>
          <w:sz w:val="20"/>
          <w:szCs w:val="20"/>
        </w:rPr>
        <w:t>修和焊接，完成标准结构男士戒指作品</w:t>
      </w:r>
      <w:r w:rsidR="006637F9">
        <w:rPr>
          <w:rFonts w:ascii="宋体" w:hAnsi="宋体" w:hint="eastAsia"/>
          <w:sz w:val="20"/>
          <w:szCs w:val="20"/>
        </w:rPr>
        <w:t>。</w:t>
      </w:r>
    </w:p>
    <w:p w:rsidR="00D41A96" w:rsidRPr="00B047F5" w:rsidRDefault="00D41A96" w:rsidP="00D41A96">
      <w:pPr>
        <w:widowControl/>
        <w:jc w:val="left"/>
        <w:rPr>
          <w:rFonts w:ascii="宋体" w:hAnsi="宋体"/>
          <w:sz w:val="20"/>
          <w:szCs w:val="20"/>
        </w:rPr>
      </w:pPr>
      <w:r>
        <w:rPr>
          <w:rFonts w:ascii="宋体" w:hAnsi="宋体" w:hint="eastAsia"/>
          <w:sz w:val="20"/>
          <w:szCs w:val="20"/>
        </w:rPr>
        <w:t>教学难点：精细</w:t>
      </w:r>
      <w:proofErr w:type="gramStart"/>
      <w:r w:rsidR="006637F9">
        <w:rPr>
          <w:rFonts w:ascii="宋体" w:hAnsi="宋体" w:hint="eastAsia"/>
          <w:sz w:val="20"/>
          <w:szCs w:val="20"/>
        </w:rPr>
        <w:t>锉</w:t>
      </w:r>
      <w:proofErr w:type="gramEnd"/>
      <w:r w:rsidR="006637F9">
        <w:rPr>
          <w:rFonts w:ascii="宋体" w:hAnsi="宋体" w:hint="eastAsia"/>
          <w:sz w:val="20"/>
          <w:szCs w:val="20"/>
        </w:rPr>
        <w:t>修和</w:t>
      </w:r>
      <w:r>
        <w:rPr>
          <w:rFonts w:ascii="宋体" w:hAnsi="宋体" w:hint="eastAsia"/>
          <w:sz w:val="20"/>
          <w:szCs w:val="20"/>
        </w:rPr>
        <w:t>焊接</w:t>
      </w:r>
      <w:r w:rsidR="005F5D72">
        <w:rPr>
          <w:rFonts w:ascii="宋体" w:hAnsi="宋体" w:hint="eastAsia"/>
          <w:sz w:val="20"/>
          <w:szCs w:val="20"/>
        </w:rPr>
        <w:t>的</w:t>
      </w:r>
      <w:r w:rsidR="004F3383">
        <w:rPr>
          <w:rFonts w:ascii="宋体" w:hAnsi="宋体" w:hint="eastAsia"/>
          <w:sz w:val="20"/>
          <w:szCs w:val="20"/>
        </w:rPr>
        <w:t>匹配程度。</w:t>
      </w:r>
    </w:p>
    <w:p w:rsidR="00B047F5" w:rsidRPr="005C30BF" w:rsidRDefault="00B047F5" w:rsidP="006002ED">
      <w:pPr>
        <w:spacing w:line="360" w:lineRule="exact"/>
        <w:jc w:val="left"/>
        <w:rPr>
          <w:rFonts w:ascii="宋体" w:hAnsi="宋体"/>
          <w:sz w:val="20"/>
          <w:szCs w:val="20"/>
        </w:rPr>
      </w:pPr>
    </w:p>
    <w:p w:rsidR="00B047F5" w:rsidRP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戒指个人创作（</w:t>
      </w:r>
      <w:r w:rsidR="008F586F" w:rsidRPr="00836721">
        <w:rPr>
          <w:rFonts w:ascii="宋体" w:hAnsi="宋体" w:hint="eastAsia"/>
          <w:sz w:val="20"/>
          <w:szCs w:val="20"/>
        </w:rPr>
        <w:t>20课时，</w:t>
      </w:r>
      <w:r w:rsidRPr="00836721">
        <w:rPr>
          <w:rFonts w:ascii="宋体" w:hAnsi="宋体" w:hint="eastAsia"/>
          <w:sz w:val="20"/>
          <w:szCs w:val="20"/>
        </w:rPr>
        <w:t>理论</w:t>
      </w:r>
      <w:r w:rsidR="008F586F" w:rsidRPr="00836721">
        <w:rPr>
          <w:rFonts w:ascii="宋体" w:hAnsi="宋体"/>
          <w:sz w:val="20"/>
          <w:szCs w:val="20"/>
        </w:rPr>
        <w:t>4</w:t>
      </w:r>
      <w:r w:rsidRPr="00836721">
        <w:rPr>
          <w:rFonts w:ascii="宋体" w:hAnsi="宋体" w:hint="eastAsia"/>
          <w:sz w:val="20"/>
          <w:szCs w:val="20"/>
        </w:rPr>
        <w:t>学时、实践16学时）</w:t>
      </w:r>
    </w:p>
    <w:p w:rsidR="00836721" w:rsidRPr="00836721" w:rsidRDefault="00836721" w:rsidP="00836721">
      <w:pPr>
        <w:pStyle w:val="a6"/>
        <w:widowControl/>
        <w:ind w:left="816" w:firstLineChars="0" w:firstLine="0"/>
        <w:jc w:val="left"/>
        <w:rPr>
          <w:rFonts w:ascii="宋体" w:hAnsi="宋体"/>
          <w:sz w:val="20"/>
          <w:szCs w:val="20"/>
        </w:rPr>
      </w:pPr>
    </w:p>
    <w:p w:rsidR="00B047F5" w:rsidRPr="00B047F5" w:rsidRDefault="006D6F48" w:rsidP="00B047F5">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sz w:val="20"/>
          <w:szCs w:val="20"/>
        </w:rPr>
        <w:t>1</w:t>
      </w:r>
      <w:r w:rsidR="00E3764A">
        <w:rPr>
          <w:rFonts w:ascii="宋体" w:hAnsi="宋体" w:hint="eastAsia"/>
          <w:sz w:val="20"/>
          <w:szCs w:val="20"/>
        </w:rPr>
        <w:t>、</w:t>
      </w:r>
      <w:r w:rsidR="001F2891">
        <w:rPr>
          <w:rFonts w:ascii="宋体" w:hAnsi="宋体" w:hint="eastAsia"/>
          <w:sz w:val="20"/>
          <w:szCs w:val="20"/>
        </w:rPr>
        <w:t>中国传统文化或工艺</w:t>
      </w:r>
      <w:r w:rsidR="00E3764A">
        <w:rPr>
          <w:rFonts w:ascii="宋体" w:hAnsi="宋体" w:hint="eastAsia"/>
          <w:sz w:val="20"/>
          <w:szCs w:val="20"/>
        </w:rPr>
        <w:t>首饰创意</w:t>
      </w:r>
      <w:r w:rsidR="00B047F5" w:rsidRPr="00B047F5">
        <w:rPr>
          <w:rFonts w:ascii="宋体" w:hAnsi="宋体" w:hint="eastAsia"/>
          <w:sz w:val="20"/>
          <w:szCs w:val="20"/>
        </w:rPr>
        <w:t>设计</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sz w:val="20"/>
          <w:szCs w:val="20"/>
        </w:rPr>
        <w:t>2</w:t>
      </w:r>
      <w:r w:rsidRPr="00B047F5">
        <w:rPr>
          <w:rFonts w:ascii="宋体" w:hAnsi="宋体" w:hint="eastAsia"/>
          <w:sz w:val="20"/>
          <w:szCs w:val="20"/>
        </w:rPr>
        <w:t>、首饰创作的制作</w:t>
      </w:r>
      <w:r w:rsidR="00C97C34">
        <w:rPr>
          <w:rFonts w:ascii="宋体" w:hAnsi="宋体" w:hint="eastAsia"/>
          <w:sz w:val="20"/>
          <w:szCs w:val="20"/>
        </w:rPr>
        <w:t>实物</w:t>
      </w:r>
      <w:r w:rsidRPr="00B047F5">
        <w:rPr>
          <w:rFonts w:ascii="宋体" w:hAnsi="宋体" w:hint="eastAsia"/>
          <w:sz w:val="20"/>
          <w:szCs w:val="20"/>
        </w:rPr>
        <w:t>表现</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3、创作讨论</w:t>
      </w:r>
    </w:p>
    <w:p w:rsid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4、戒指</w:t>
      </w:r>
      <w:r w:rsidR="0081765F">
        <w:rPr>
          <w:rFonts w:ascii="宋体" w:hAnsi="宋体" w:hint="eastAsia"/>
          <w:sz w:val="20"/>
          <w:szCs w:val="20"/>
        </w:rPr>
        <w:t>结构</w:t>
      </w:r>
      <w:r w:rsidRPr="00B047F5">
        <w:rPr>
          <w:rFonts w:ascii="宋体" w:hAnsi="宋体" w:hint="eastAsia"/>
          <w:sz w:val="20"/>
          <w:szCs w:val="20"/>
        </w:rPr>
        <w:t>个人创作</w:t>
      </w:r>
    </w:p>
    <w:p w:rsidR="003D6BA4" w:rsidRDefault="003D6BA4" w:rsidP="003D6BA4">
      <w:pPr>
        <w:widowControl/>
        <w:jc w:val="left"/>
        <w:rPr>
          <w:rFonts w:ascii="宋体" w:hAnsi="宋体"/>
          <w:sz w:val="20"/>
          <w:szCs w:val="20"/>
        </w:rPr>
      </w:pPr>
      <w:r w:rsidRPr="001B1169">
        <w:rPr>
          <w:rFonts w:ascii="宋体" w:hAnsi="宋体" w:hint="eastAsia"/>
          <w:sz w:val="20"/>
          <w:szCs w:val="20"/>
        </w:rPr>
        <w:t>知识点层次：</w:t>
      </w:r>
      <w:r w:rsidR="007A38EE">
        <w:rPr>
          <w:rFonts w:ascii="宋体" w:hAnsi="宋体" w:hint="eastAsia"/>
          <w:sz w:val="20"/>
          <w:szCs w:val="20"/>
        </w:rPr>
        <w:t>运用</w:t>
      </w:r>
      <w:r w:rsidRPr="001B1169">
        <w:rPr>
          <w:rFonts w:ascii="宋体" w:hAnsi="宋体" w:hint="eastAsia"/>
          <w:sz w:val="20"/>
          <w:szCs w:val="20"/>
        </w:rPr>
        <w:t>-</w:t>
      </w:r>
      <w:r w:rsidR="007A38EE">
        <w:rPr>
          <w:rFonts w:ascii="宋体" w:hAnsi="宋体" w:hint="eastAsia"/>
          <w:sz w:val="20"/>
          <w:szCs w:val="20"/>
        </w:rPr>
        <w:t>综合</w:t>
      </w:r>
    </w:p>
    <w:p w:rsidR="003D6BA4" w:rsidRPr="006002ED" w:rsidRDefault="003D6BA4" w:rsidP="003D6BA4">
      <w:pPr>
        <w:spacing w:line="360" w:lineRule="exact"/>
        <w:jc w:val="left"/>
        <w:rPr>
          <w:rFonts w:ascii="宋体" w:hAnsi="宋体"/>
          <w:sz w:val="20"/>
          <w:szCs w:val="20"/>
        </w:rPr>
      </w:pPr>
      <w:r>
        <w:rPr>
          <w:rFonts w:ascii="宋体" w:hAnsi="宋体" w:hint="eastAsia"/>
          <w:sz w:val="20"/>
          <w:szCs w:val="20"/>
        </w:rPr>
        <w:t>能力要求：</w:t>
      </w:r>
      <w:r w:rsidR="00FF34D5" w:rsidRPr="003B307A">
        <w:rPr>
          <w:rFonts w:ascii="宋体" w:hAnsi="宋体" w:hint="eastAsia"/>
          <w:sz w:val="20"/>
          <w:szCs w:val="20"/>
        </w:rPr>
        <w:t>熟悉传统文化和工艺，综合运用课程知识点完成个人作品的设计</w:t>
      </w:r>
      <w:r w:rsidR="00FF34D5">
        <w:rPr>
          <w:rFonts w:ascii="宋体" w:hAnsi="宋体" w:hint="eastAsia"/>
          <w:sz w:val="20"/>
          <w:szCs w:val="20"/>
        </w:rPr>
        <w:t>与</w:t>
      </w:r>
      <w:r w:rsidR="00FF34D5" w:rsidRPr="003B307A">
        <w:rPr>
          <w:rFonts w:ascii="宋体" w:hAnsi="宋体" w:hint="eastAsia"/>
          <w:sz w:val="20"/>
          <w:szCs w:val="20"/>
        </w:rPr>
        <w:t>制作</w:t>
      </w:r>
      <w:r w:rsidR="002C0784">
        <w:rPr>
          <w:rFonts w:ascii="宋体" w:hAnsi="宋体" w:hint="eastAsia"/>
          <w:sz w:val="20"/>
          <w:szCs w:val="20"/>
        </w:rPr>
        <w:t>。</w:t>
      </w:r>
    </w:p>
    <w:p w:rsidR="003D6BA4" w:rsidRPr="00B047F5" w:rsidRDefault="003D6BA4" w:rsidP="003D6BA4">
      <w:pPr>
        <w:widowControl/>
        <w:jc w:val="left"/>
        <w:rPr>
          <w:rFonts w:ascii="宋体" w:hAnsi="宋体"/>
          <w:sz w:val="20"/>
          <w:szCs w:val="20"/>
        </w:rPr>
      </w:pPr>
      <w:r>
        <w:rPr>
          <w:rFonts w:ascii="宋体" w:hAnsi="宋体" w:hint="eastAsia"/>
          <w:sz w:val="20"/>
          <w:szCs w:val="20"/>
        </w:rPr>
        <w:t>教学难点：</w:t>
      </w:r>
      <w:r w:rsidR="00AD6FD2">
        <w:rPr>
          <w:rFonts w:ascii="宋体" w:hAnsi="宋体" w:hint="eastAsia"/>
          <w:sz w:val="20"/>
          <w:szCs w:val="20"/>
        </w:rPr>
        <w:t>传统题材设计与宝石镶嵌结构的</w:t>
      </w:r>
      <w:r w:rsidR="002C0784">
        <w:rPr>
          <w:rFonts w:ascii="宋体" w:hAnsi="宋体" w:hint="eastAsia"/>
          <w:sz w:val="20"/>
          <w:szCs w:val="20"/>
        </w:rPr>
        <w:t>融合。</w:t>
      </w:r>
    </w:p>
    <w:p w:rsidR="003D6BA4" w:rsidRPr="003D6BA4" w:rsidRDefault="003D6BA4" w:rsidP="003D6BA4">
      <w:pPr>
        <w:widowControl/>
        <w:jc w:val="left"/>
        <w:rPr>
          <w:rFonts w:ascii="宋体" w:hAnsi="宋体"/>
          <w:sz w:val="20"/>
          <w:szCs w:val="20"/>
        </w:rPr>
      </w:pPr>
    </w:p>
    <w:p w:rsidR="00B26F25" w:rsidRDefault="00B26F25">
      <w:pPr>
        <w:snapToGrid w:val="0"/>
        <w:spacing w:line="288" w:lineRule="auto"/>
        <w:rPr>
          <w:rFonts w:ascii="宋体" w:hAnsi="宋体"/>
          <w:sz w:val="20"/>
          <w:szCs w:val="20"/>
        </w:rPr>
      </w:pPr>
    </w:p>
    <w:p w:rsidR="00B26F25" w:rsidRDefault="00C85953" w:rsidP="004A6359">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w:t>
      </w:r>
      <w:r w:rsidR="00F1652B">
        <w:rPr>
          <w:rFonts w:ascii="黑体" w:eastAsia="黑体" w:hAnsi="宋体" w:hint="eastAsia"/>
          <w:sz w:val="24"/>
        </w:rPr>
        <w:t>、课内实验名称及基本要求</w:t>
      </w:r>
    </w:p>
    <w:p w:rsidR="00B26F25" w:rsidRDefault="00C8595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4219"/>
        <w:gridCol w:w="851"/>
        <w:gridCol w:w="1134"/>
        <w:gridCol w:w="708"/>
      </w:tblGrid>
      <w:tr w:rsidR="00B26F25" w:rsidTr="006039E6">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实验名称</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hAnsi="宋体"/>
                <w:sz w:val="20"/>
                <w:szCs w:val="20"/>
              </w:rPr>
            </w:pPr>
            <w:r>
              <w:rPr>
                <w:rFonts w:ascii="宋体" w:hAnsi="宋体" w:hint="eastAsia"/>
                <w:sz w:val="20"/>
                <w:szCs w:val="20"/>
              </w:rPr>
              <w:t>实验</w:t>
            </w:r>
          </w:p>
          <w:p w:rsidR="00B26F25" w:rsidRDefault="00C85953">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备注</w:t>
            </w: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C85953" w:rsidP="00A034CB">
            <w:pPr>
              <w:rPr>
                <w:rFonts w:ascii="宋体" w:hAnsi="宋体"/>
                <w:sz w:val="20"/>
                <w:szCs w:val="20"/>
              </w:rPr>
            </w:pPr>
            <w:r>
              <w:rPr>
                <w:rFonts w:ascii="宋体" w:hAnsi="宋体" w:hint="eastAsia"/>
                <w:sz w:val="20"/>
                <w:szCs w:val="20"/>
              </w:rPr>
              <w:t>手链</w:t>
            </w:r>
            <w:bookmarkStart w:id="1" w:name="_GoBack"/>
            <w:bookmarkEnd w:id="1"/>
            <w:r w:rsidR="003041E8" w:rsidRPr="00A034CB">
              <w:rPr>
                <w:rFonts w:ascii="宋体" w:hAnsi="宋体" w:hint="eastAsia"/>
                <w:sz w:val="20"/>
                <w:szCs w:val="20"/>
              </w:rPr>
              <w:t>制作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小部件精细焊接</w:t>
            </w:r>
            <w:r w:rsidR="00497382">
              <w:rPr>
                <w:rFonts w:ascii="宋体" w:hAnsi="宋体" w:hint="eastAsia"/>
                <w:sz w:val="20"/>
                <w:szCs w:val="20"/>
              </w:rPr>
              <w:t>手链制作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10</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4A6359">
            <w:pPr>
              <w:snapToGrid w:val="0"/>
              <w:spacing w:beforeLines="50" w:afterLines="50" w:line="288" w:lineRule="auto"/>
              <w:jc w:val="center"/>
              <w:rPr>
                <w:rFonts w:ascii="宋体"/>
                <w:sz w:val="16"/>
                <w:szCs w:val="16"/>
              </w:rPr>
            </w:pP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3041E8" w:rsidP="00A034CB">
            <w:pPr>
              <w:rPr>
                <w:rFonts w:ascii="宋体" w:hAnsi="宋体"/>
                <w:sz w:val="20"/>
                <w:szCs w:val="20"/>
              </w:rPr>
            </w:pPr>
            <w:r w:rsidRPr="00836721">
              <w:rPr>
                <w:rFonts w:ascii="宋体" w:hAnsi="宋体" w:hint="eastAsia"/>
                <w:sz w:val="20"/>
                <w:szCs w:val="20"/>
              </w:rPr>
              <w:t>宝石</w:t>
            </w:r>
            <w:proofErr w:type="gramStart"/>
            <w:r w:rsidRPr="00836721">
              <w:rPr>
                <w:rFonts w:ascii="宋体" w:hAnsi="宋体" w:hint="eastAsia"/>
                <w:sz w:val="20"/>
                <w:szCs w:val="20"/>
              </w:rPr>
              <w:t>镶嵌女戒</w:t>
            </w:r>
            <w:proofErr w:type="gramEnd"/>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规定尺寸宝石的爪</w:t>
            </w:r>
            <w:proofErr w:type="gramStart"/>
            <w:r>
              <w:rPr>
                <w:rFonts w:ascii="宋体" w:hAnsi="宋体" w:hint="eastAsia"/>
                <w:sz w:val="20"/>
                <w:szCs w:val="20"/>
              </w:rPr>
              <w:t>镶结构</w:t>
            </w:r>
            <w:proofErr w:type="gramEnd"/>
            <w:r>
              <w:rPr>
                <w:rFonts w:ascii="宋体" w:hAnsi="宋体" w:hint="eastAsia"/>
                <w:sz w:val="20"/>
                <w:szCs w:val="20"/>
              </w:rPr>
              <w:t>戒指制作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14</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4A6359">
            <w:pPr>
              <w:snapToGrid w:val="0"/>
              <w:spacing w:beforeLines="50" w:afterLines="50" w:line="288" w:lineRule="auto"/>
              <w:jc w:val="center"/>
              <w:rPr>
                <w:rFonts w:ascii="宋体"/>
                <w:sz w:val="16"/>
                <w:szCs w:val="16"/>
              </w:rPr>
            </w:pP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3041E8" w:rsidP="00A034CB">
            <w:pPr>
              <w:rPr>
                <w:rFonts w:ascii="宋体" w:hAnsi="宋体"/>
                <w:sz w:val="20"/>
                <w:szCs w:val="20"/>
              </w:rPr>
            </w:pPr>
            <w:r w:rsidRPr="00836721">
              <w:rPr>
                <w:rFonts w:ascii="宋体" w:hAnsi="宋体" w:hint="eastAsia"/>
                <w:color w:val="000000"/>
                <w:szCs w:val="21"/>
              </w:rPr>
              <w:t>宝石镶嵌男戒</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6039E6" w:rsidP="00A034CB">
            <w:pPr>
              <w:rPr>
                <w:rFonts w:ascii="宋体" w:hAnsi="宋体"/>
                <w:sz w:val="20"/>
                <w:szCs w:val="20"/>
              </w:rPr>
            </w:pPr>
            <w:r>
              <w:rPr>
                <w:rFonts w:ascii="宋体" w:hAnsi="宋体" w:hint="eastAsia"/>
                <w:sz w:val="20"/>
                <w:szCs w:val="20"/>
              </w:rPr>
              <w:t>金属</w:t>
            </w:r>
            <w:r w:rsidRPr="009336A7">
              <w:rPr>
                <w:rFonts w:ascii="宋体" w:hAnsi="宋体" w:hint="eastAsia"/>
                <w:sz w:val="20"/>
                <w:szCs w:val="20"/>
              </w:rPr>
              <w:t>精细</w:t>
            </w:r>
            <w:proofErr w:type="gramStart"/>
            <w:r w:rsidRPr="009336A7">
              <w:rPr>
                <w:rFonts w:ascii="宋体" w:hAnsi="宋体" w:hint="eastAsia"/>
                <w:sz w:val="20"/>
                <w:szCs w:val="20"/>
              </w:rPr>
              <w:t>锉</w:t>
            </w:r>
            <w:proofErr w:type="gramEnd"/>
            <w:r w:rsidRPr="009336A7">
              <w:rPr>
                <w:rFonts w:ascii="宋体" w:hAnsi="宋体" w:hint="eastAsia"/>
                <w:sz w:val="20"/>
                <w:szCs w:val="20"/>
              </w:rPr>
              <w:t>修和焊接</w:t>
            </w:r>
            <w:r>
              <w:rPr>
                <w:rFonts w:ascii="宋体" w:hAnsi="宋体" w:hint="eastAsia"/>
                <w:sz w:val="20"/>
                <w:szCs w:val="20"/>
              </w:rPr>
              <w:t>，</w:t>
            </w:r>
            <w:r w:rsidRPr="009336A7">
              <w:rPr>
                <w:rFonts w:ascii="宋体" w:hAnsi="宋体" w:hint="eastAsia"/>
                <w:sz w:val="20"/>
                <w:szCs w:val="20"/>
              </w:rPr>
              <w:t>标准结构男士戒指</w:t>
            </w:r>
            <w:r>
              <w:rPr>
                <w:rFonts w:ascii="宋体" w:hAnsi="宋体" w:hint="eastAsia"/>
                <w:sz w:val="20"/>
                <w:szCs w:val="20"/>
              </w:rPr>
              <w:t>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20</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4A6359">
            <w:pPr>
              <w:snapToGrid w:val="0"/>
              <w:spacing w:beforeLines="50" w:afterLines="50" w:line="288" w:lineRule="auto"/>
              <w:jc w:val="center"/>
              <w:rPr>
                <w:rFonts w:ascii="宋体"/>
                <w:sz w:val="16"/>
                <w:szCs w:val="16"/>
              </w:rPr>
            </w:pPr>
          </w:p>
        </w:tc>
      </w:tr>
      <w:tr w:rsidR="003041E8"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3041E8" w:rsidP="00A034CB">
            <w:pP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041E8" w:rsidRPr="00836721" w:rsidRDefault="003041E8" w:rsidP="00A034CB">
            <w:pPr>
              <w:rPr>
                <w:rFonts w:ascii="宋体" w:hAnsi="宋体"/>
                <w:color w:val="000000"/>
                <w:szCs w:val="21"/>
              </w:rPr>
            </w:pPr>
            <w:r w:rsidRPr="00836721">
              <w:rPr>
                <w:rFonts w:ascii="宋体" w:hAnsi="宋体" w:hint="eastAsia"/>
                <w:sz w:val="20"/>
                <w:szCs w:val="20"/>
              </w:rPr>
              <w:t>戒指个人创作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653A14" w:rsidP="00A034CB">
            <w:pPr>
              <w:rPr>
                <w:rFonts w:ascii="宋体" w:hAnsi="宋体"/>
                <w:sz w:val="20"/>
                <w:szCs w:val="20"/>
              </w:rPr>
            </w:pPr>
            <w:r w:rsidRPr="003B307A">
              <w:rPr>
                <w:rFonts w:ascii="宋体" w:hAnsi="宋体" w:hint="eastAsia"/>
                <w:sz w:val="20"/>
                <w:szCs w:val="20"/>
              </w:rPr>
              <w:t>综合运用课程知识点完成个人作品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DF0A3E" w:rsidP="00DF0A3E">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shd w:val="clear" w:color="auto" w:fill="auto"/>
          </w:tcPr>
          <w:p w:rsidR="003041E8" w:rsidRPr="00A034CB" w:rsidRDefault="001F7A57"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3041E8" w:rsidRDefault="003041E8" w:rsidP="004A6359">
            <w:pPr>
              <w:snapToGrid w:val="0"/>
              <w:spacing w:beforeLines="50" w:afterLines="50" w:line="288" w:lineRule="auto"/>
              <w:jc w:val="center"/>
              <w:rPr>
                <w:rFonts w:ascii="宋体"/>
                <w:sz w:val="16"/>
                <w:szCs w:val="16"/>
              </w:rPr>
            </w:pPr>
          </w:p>
        </w:tc>
      </w:tr>
    </w:tbl>
    <w:p w:rsidR="00B26F25" w:rsidRDefault="00B26F25">
      <w:pPr>
        <w:snapToGrid w:val="0"/>
        <w:spacing w:line="288" w:lineRule="auto"/>
        <w:ind w:right="2520"/>
        <w:rPr>
          <w:sz w:val="20"/>
          <w:szCs w:val="20"/>
        </w:rPr>
      </w:pPr>
    </w:p>
    <w:p w:rsidR="009747F7" w:rsidRDefault="009747F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26F25" w:rsidTr="00240F9B">
        <w:tc>
          <w:tcPr>
            <w:tcW w:w="1809" w:type="dxa"/>
            <w:shd w:val="clear" w:color="auto" w:fill="auto"/>
          </w:tcPr>
          <w:p w:rsidR="00B26F25" w:rsidRDefault="00C85953" w:rsidP="004A6359">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26F25" w:rsidRDefault="00C85953" w:rsidP="004A6359">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26F25" w:rsidRDefault="00C85953" w:rsidP="004A6359">
            <w:pPr>
              <w:snapToGrid w:val="0"/>
              <w:spacing w:beforeLines="50" w:afterLines="50"/>
              <w:jc w:val="center"/>
              <w:rPr>
                <w:rFonts w:ascii="宋体" w:hAnsi="宋体"/>
                <w:bCs/>
                <w:color w:val="000000"/>
                <w:szCs w:val="20"/>
              </w:rPr>
            </w:pPr>
            <w:r w:rsidRPr="00947F2E">
              <w:rPr>
                <w:rFonts w:ascii="宋体" w:hAnsi="宋体" w:hint="eastAsia"/>
                <w:bCs/>
                <w:color w:val="000000"/>
                <w:szCs w:val="20"/>
              </w:rPr>
              <w:t>占比</w:t>
            </w:r>
          </w:p>
        </w:tc>
      </w:tr>
      <w:tr w:rsidR="00B26F25" w:rsidTr="00240F9B">
        <w:tc>
          <w:tcPr>
            <w:tcW w:w="1809" w:type="dxa"/>
            <w:shd w:val="clear" w:color="auto" w:fill="auto"/>
          </w:tcPr>
          <w:p w:rsidR="00B26F25" w:rsidRPr="00240F9B" w:rsidRDefault="00C85953" w:rsidP="004A6359">
            <w:pPr>
              <w:snapToGrid w:val="0"/>
              <w:spacing w:beforeLines="50" w:afterLines="50"/>
              <w:jc w:val="center"/>
              <w:rPr>
                <w:rFonts w:ascii="宋体" w:hAnsi="宋体"/>
                <w:bCs/>
                <w:color w:val="000000"/>
                <w:szCs w:val="20"/>
              </w:rPr>
            </w:pPr>
            <w:r w:rsidRPr="00240F9B">
              <w:rPr>
                <w:rFonts w:ascii="宋体" w:hAnsi="宋体" w:hint="eastAsia"/>
                <w:bCs/>
                <w:color w:val="000000"/>
                <w:szCs w:val="20"/>
              </w:rPr>
              <w:t>1</w:t>
            </w:r>
          </w:p>
        </w:tc>
        <w:tc>
          <w:tcPr>
            <w:tcW w:w="5103" w:type="dxa"/>
            <w:shd w:val="clear" w:color="auto" w:fill="auto"/>
          </w:tcPr>
          <w:p w:rsidR="00B26F25" w:rsidRDefault="007353F4" w:rsidP="004A6359">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43" w:type="dxa"/>
            <w:shd w:val="clear" w:color="auto" w:fill="auto"/>
          </w:tcPr>
          <w:p w:rsidR="00B26F25" w:rsidRDefault="00240F9B" w:rsidP="004A6359">
            <w:pPr>
              <w:snapToGrid w:val="0"/>
              <w:spacing w:beforeLines="50" w:afterLines="50"/>
              <w:jc w:val="center"/>
              <w:rPr>
                <w:rFonts w:ascii="宋体" w:hAnsi="宋体"/>
                <w:bCs/>
                <w:color w:val="000000"/>
                <w:szCs w:val="20"/>
              </w:rPr>
            </w:pPr>
            <w:r>
              <w:rPr>
                <w:rFonts w:ascii="宋体" w:hAnsi="宋体"/>
                <w:bCs/>
                <w:color w:val="000000"/>
                <w:szCs w:val="20"/>
              </w:rPr>
              <w:t>3</w:t>
            </w:r>
            <w:r w:rsidR="00CB3355">
              <w:rPr>
                <w:rFonts w:ascii="宋体" w:hAnsi="宋体" w:hint="eastAsia"/>
                <w:bCs/>
                <w:color w:val="000000"/>
                <w:szCs w:val="20"/>
              </w:rPr>
              <w:t>0%</w:t>
            </w:r>
          </w:p>
        </w:tc>
      </w:tr>
      <w:tr w:rsidR="00CE3D9E" w:rsidTr="00CE3D9E">
        <w:tc>
          <w:tcPr>
            <w:tcW w:w="1809" w:type="dxa"/>
            <w:shd w:val="clear" w:color="auto" w:fill="auto"/>
          </w:tcPr>
          <w:p w:rsidR="00CE3D9E" w:rsidRPr="00240F9B" w:rsidRDefault="00CE3D9E" w:rsidP="004A6359">
            <w:pPr>
              <w:snapToGrid w:val="0"/>
              <w:spacing w:beforeLines="50" w:afterLines="50"/>
              <w:jc w:val="center"/>
              <w:rPr>
                <w:rFonts w:ascii="宋体" w:hAnsi="宋体"/>
                <w:bCs/>
                <w:color w:val="000000"/>
                <w:szCs w:val="20"/>
              </w:rPr>
            </w:pPr>
            <w:r w:rsidRPr="00240F9B">
              <w:rPr>
                <w:rFonts w:ascii="宋体" w:hAnsi="宋体" w:hint="eastAsia"/>
                <w:bCs/>
                <w:color w:val="000000"/>
                <w:szCs w:val="20"/>
              </w:rPr>
              <w:t>X1</w:t>
            </w:r>
          </w:p>
        </w:tc>
        <w:tc>
          <w:tcPr>
            <w:tcW w:w="5103" w:type="dxa"/>
            <w:shd w:val="clear" w:color="auto" w:fill="auto"/>
            <w:vAlign w:val="center"/>
          </w:tcPr>
          <w:p w:rsidR="00CE3D9E" w:rsidRDefault="00463BBA" w:rsidP="00463BBA">
            <w:pPr>
              <w:jc w:val="center"/>
            </w:pPr>
            <w:r>
              <w:rPr>
                <w:rFonts w:ascii="宋体" w:hAnsi="宋体" w:hint="eastAsia"/>
                <w:sz w:val="20"/>
                <w:szCs w:val="20"/>
              </w:rPr>
              <w:t>读书报告</w:t>
            </w:r>
          </w:p>
        </w:tc>
        <w:tc>
          <w:tcPr>
            <w:tcW w:w="1843" w:type="dxa"/>
            <w:shd w:val="clear" w:color="auto" w:fill="auto"/>
          </w:tcPr>
          <w:p w:rsidR="00CE3D9E" w:rsidRDefault="00463BBA" w:rsidP="004A6359">
            <w:pPr>
              <w:snapToGrid w:val="0"/>
              <w:spacing w:beforeLines="50" w:afterLines="50"/>
              <w:jc w:val="center"/>
              <w:rPr>
                <w:rFonts w:ascii="宋体" w:hAnsi="宋体"/>
                <w:bCs/>
                <w:color w:val="000000"/>
                <w:szCs w:val="20"/>
              </w:rPr>
            </w:pPr>
            <w:r>
              <w:rPr>
                <w:rFonts w:ascii="宋体" w:hAnsi="宋体" w:hint="eastAsia"/>
                <w:bCs/>
                <w:color w:val="000000"/>
                <w:szCs w:val="20"/>
              </w:rPr>
              <w:t>1</w:t>
            </w:r>
            <w:r w:rsidR="00CE3D9E">
              <w:rPr>
                <w:rFonts w:ascii="宋体" w:hAnsi="宋体" w:hint="eastAsia"/>
                <w:bCs/>
                <w:color w:val="000000"/>
                <w:szCs w:val="20"/>
              </w:rPr>
              <w:t>0%</w:t>
            </w:r>
          </w:p>
        </w:tc>
      </w:tr>
      <w:tr w:rsidR="00CE3D9E" w:rsidTr="00CE3D9E">
        <w:tc>
          <w:tcPr>
            <w:tcW w:w="1809" w:type="dxa"/>
            <w:shd w:val="clear" w:color="auto" w:fill="auto"/>
          </w:tcPr>
          <w:p w:rsidR="00CE3D9E" w:rsidRPr="00240F9B" w:rsidRDefault="00CE3D9E" w:rsidP="004A6359">
            <w:pPr>
              <w:snapToGrid w:val="0"/>
              <w:spacing w:beforeLines="50" w:afterLines="50"/>
              <w:jc w:val="center"/>
              <w:rPr>
                <w:rFonts w:ascii="宋体" w:hAnsi="宋体"/>
                <w:bCs/>
                <w:color w:val="000000"/>
                <w:szCs w:val="20"/>
              </w:rPr>
            </w:pPr>
            <w:r w:rsidRPr="00240F9B">
              <w:rPr>
                <w:rFonts w:ascii="宋体" w:hAnsi="宋体" w:hint="eastAsia"/>
                <w:bCs/>
                <w:color w:val="000000"/>
                <w:szCs w:val="20"/>
              </w:rPr>
              <w:t>X2</w:t>
            </w:r>
          </w:p>
        </w:tc>
        <w:tc>
          <w:tcPr>
            <w:tcW w:w="5103" w:type="dxa"/>
            <w:shd w:val="clear" w:color="auto" w:fill="auto"/>
            <w:vAlign w:val="center"/>
          </w:tcPr>
          <w:p w:rsidR="00CE3D9E" w:rsidRDefault="00B02EB8" w:rsidP="00CE3D9E">
            <w:pPr>
              <w:jc w:val="center"/>
            </w:pPr>
            <w:r>
              <w:rPr>
                <w:rFonts w:ascii="宋体" w:hAnsi="宋体" w:hint="eastAsia"/>
                <w:bCs/>
                <w:color w:val="000000"/>
                <w:szCs w:val="20"/>
              </w:rPr>
              <w:t>作品</w:t>
            </w:r>
          </w:p>
        </w:tc>
        <w:tc>
          <w:tcPr>
            <w:tcW w:w="1843" w:type="dxa"/>
            <w:shd w:val="clear" w:color="auto" w:fill="auto"/>
            <w:vAlign w:val="center"/>
          </w:tcPr>
          <w:p w:rsidR="00CE3D9E" w:rsidRDefault="00CE3D9E" w:rsidP="00CE3D9E">
            <w:pPr>
              <w:jc w:val="center"/>
            </w:pPr>
            <w:r w:rsidRPr="009B35A5">
              <w:rPr>
                <w:rFonts w:ascii="宋体" w:hAnsi="宋体" w:hint="eastAsia"/>
                <w:bCs/>
                <w:color w:val="000000"/>
                <w:szCs w:val="20"/>
              </w:rPr>
              <w:t>20%</w:t>
            </w:r>
          </w:p>
        </w:tc>
      </w:tr>
      <w:tr w:rsidR="00463BBA" w:rsidTr="00CE3D9E">
        <w:tc>
          <w:tcPr>
            <w:tcW w:w="1809" w:type="dxa"/>
            <w:shd w:val="clear" w:color="auto" w:fill="auto"/>
          </w:tcPr>
          <w:p w:rsidR="00463BBA" w:rsidRPr="00240F9B" w:rsidRDefault="00463BBA" w:rsidP="004A6359">
            <w:pPr>
              <w:snapToGrid w:val="0"/>
              <w:spacing w:beforeLines="50" w:afterLines="50"/>
              <w:jc w:val="center"/>
              <w:rPr>
                <w:rFonts w:ascii="宋体" w:hAnsi="宋体"/>
                <w:bCs/>
                <w:color w:val="000000"/>
                <w:szCs w:val="20"/>
              </w:rPr>
            </w:pPr>
            <w:r w:rsidRPr="00240F9B">
              <w:rPr>
                <w:rFonts w:ascii="宋体" w:hAnsi="宋体" w:hint="eastAsia"/>
                <w:bCs/>
                <w:color w:val="000000"/>
                <w:szCs w:val="20"/>
              </w:rPr>
              <w:t>X3</w:t>
            </w:r>
          </w:p>
        </w:tc>
        <w:tc>
          <w:tcPr>
            <w:tcW w:w="5103" w:type="dxa"/>
            <w:shd w:val="clear" w:color="auto" w:fill="auto"/>
            <w:vAlign w:val="center"/>
          </w:tcPr>
          <w:p w:rsidR="00463BBA" w:rsidRDefault="00B02EB8" w:rsidP="00463BBA">
            <w:pPr>
              <w:jc w:val="center"/>
            </w:pPr>
            <w:r>
              <w:rPr>
                <w:rFonts w:ascii="宋体" w:hAnsi="宋体" w:hint="eastAsia"/>
                <w:bCs/>
                <w:color w:val="000000"/>
                <w:szCs w:val="20"/>
              </w:rPr>
              <w:t>作品</w:t>
            </w:r>
          </w:p>
        </w:tc>
        <w:tc>
          <w:tcPr>
            <w:tcW w:w="1843" w:type="dxa"/>
            <w:shd w:val="clear" w:color="auto" w:fill="auto"/>
            <w:vAlign w:val="center"/>
          </w:tcPr>
          <w:p w:rsidR="00463BBA" w:rsidRDefault="00463BBA" w:rsidP="00463BBA">
            <w:pPr>
              <w:jc w:val="center"/>
            </w:pPr>
            <w:r w:rsidRPr="009B35A5">
              <w:rPr>
                <w:rFonts w:ascii="宋体" w:hAnsi="宋体" w:hint="eastAsia"/>
                <w:bCs/>
                <w:color w:val="000000"/>
                <w:szCs w:val="20"/>
              </w:rPr>
              <w:t>20%</w:t>
            </w:r>
          </w:p>
        </w:tc>
      </w:tr>
      <w:tr w:rsidR="00463BBA" w:rsidTr="00A94DD3">
        <w:tc>
          <w:tcPr>
            <w:tcW w:w="1809" w:type="dxa"/>
            <w:shd w:val="clear" w:color="auto" w:fill="auto"/>
          </w:tcPr>
          <w:p w:rsidR="00463BBA" w:rsidRPr="00240F9B" w:rsidRDefault="00463BBA" w:rsidP="004A6359">
            <w:pPr>
              <w:snapToGrid w:val="0"/>
              <w:spacing w:beforeLines="50" w:afterLines="50"/>
              <w:jc w:val="center"/>
              <w:rPr>
                <w:rFonts w:ascii="宋体" w:hAnsi="宋体"/>
                <w:bCs/>
                <w:color w:val="000000"/>
                <w:szCs w:val="20"/>
              </w:rPr>
            </w:pPr>
            <w:r w:rsidRPr="00240F9B">
              <w:rPr>
                <w:rFonts w:ascii="宋体" w:hAnsi="宋体" w:hint="eastAsia"/>
                <w:bCs/>
                <w:color w:val="000000"/>
                <w:szCs w:val="20"/>
              </w:rPr>
              <w:t>X4</w:t>
            </w:r>
          </w:p>
        </w:tc>
        <w:tc>
          <w:tcPr>
            <w:tcW w:w="5103" w:type="dxa"/>
            <w:shd w:val="clear" w:color="auto" w:fill="auto"/>
            <w:vAlign w:val="center"/>
          </w:tcPr>
          <w:p w:rsidR="00463BBA" w:rsidRDefault="00B02EB8" w:rsidP="00463BBA">
            <w:pPr>
              <w:jc w:val="center"/>
            </w:pPr>
            <w:r>
              <w:rPr>
                <w:rFonts w:ascii="宋体" w:hAnsi="宋体" w:hint="eastAsia"/>
                <w:bCs/>
                <w:color w:val="000000"/>
                <w:szCs w:val="20"/>
              </w:rPr>
              <w:t>作品</w:t>
            </w:r>
          </w:p>
        </w:tc>
        <w:tc>
          <w:tcPr>
            <w:tcW w:w="1843" w:type="dxa"/>
            <w:shd w:val="clear" w:color="auto" w:fill="auto"/>
            <w:vAlign w:val="center"/>
          </w:tcPr>
          <w:p w:rsidR="00463BBA" w:rsidRPr="009B35A5" w:rsidRDefault="00463BBA" w:rsidP="00463BBA">
            <w:pPr>
              <w:jc w:val="center"/>
              <w:rPr>
                <w:rFonts w:ascii="宋体" w:hAnsi="宋体"/>
                <w:bCs/>
                <w:color w:val="000000"/>
                <w:szCs w:val="20"/>
              </w:rPr>
            </w:pPr>
            <w:r>
              <w:rPr>
                <w:rFonts w:ascii="宋体" w:hAnsi="宋体" w:hint="eastAsia"/>
                <w:bCs/>
                <w:color w:val="000000"/>
                <w:szCs w:val="20"/>
              </w:rPr>
              <w:t>20%</w:t>
            </w:r>
          </w:p>
        </w:tc>
      </w:tr>
    </w:tbl>
    <w:p w:rsidR="00B26F25" w:rsidRDefault="00C8595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240F9B" w:rsidRDefault="00240F9B">
      <w:pPr>
        <w:snapToGrid w:val="0"/>
        <w:spacing w:line="288" w:lineRule="auto"/>
        <w:ind w:right="2520" w:firstLineChars="200" w:firstLine="400"/>
        <w:rPr>
          <w:sz w:val="20"/>
          <w:szCs w:val="20"/>
        </w:rPr>
      </w:pPr>
    </w:p>
    <w:p w:rsidR="00B26F25" w:rsidRDefault="00B26F25">
      <w:pPr>
        <w:snapToGrid w:val="0"/>
        <w:spacing w:before="120" w:after="120" w:line="288" w:lineRule="auto"/>
        <w:ind w:firstLineChars="200" w:firstLine="400"/>
        <w:rPr>
          <w:rFonts w:ascii="宋体" w:hAnsi="宋体"/>
          <w:sz w:val="20"/>
          <w:szCs w:val="20"/>
          <w:highlight w:val="yellow"/>
        </w:rPr>
      </w:pPr>
    </w:p>
    <w:p w:rsidR="00B26F25" w:rsidRDefault="00C85953">
      <w:pPr>
        <w:snapToGrid w:val="0"/>
        <w:spacing w:line="288" w:lineRule="auto"/>
        <w:ind w:firstLineChars="300" w:firstLine="840"/>
        <w:rPr>
          <w:sz w:val="28"/>
          <w:szCs w:val="28"/>
        </w:rPr>
      </w:pPr>
      <w:r>
        <w:rPr>
          <w:rFonts w:hint="eastAsia"/>
          <w:sz w:val="28"/>
          <w:szCs w:val="28"/>
        </w:rPr>
        <w:t>撰写人：</w:t>
      </w:r>
      <w:r w:rsidR="008B3607">
        <w:rPr>
          <w:rFonts w:hint="eastAsia"/>
          <w:sz w:val="28"/>
          <w:szCs w:val="28"/>
        </w:rPr>
        <w:t>李亭雨</w:t>
      </w:r>
      <w:r w:rsidR="004D1C89">
        <w:rPr>
          <w:rFonts w:hint="eastAsia"/>
          <w:sz w:val="28"/>
          <w:szCs w:val="28"/>
        </w:rPr>
        <w:t xml:space="preserve">              </w:t>
      </w:r>
      <w:r>
        <w:rPr>
          <w:rFonts w:hint="eastAsia"/>
          <w:sz w:val="28"/>
          <w:szCs w:val="28"/>
        </w:rPr>
        <w:t>系主任审核签名：</w:t>
      </w:r>
      <w:r w:rsidR="004A6359">
        <w:rPr>
          <w:rFonts w:hint="eastAsia"/>
          <w:sz w:val="28"/>
          <w:szCs w:val="28"/>
        </w:rPr>
        <w:t>李亭雨</w:t>
      </w:r>
    </w:p>
    <w:p w:rsidR="00B26F25" w:rsidRDefault="00C85953">
      <w:pPr>
        <w:snapToGrid w:val="0"/>
        <w:spacing w:line="288" w:lineRule="auto"/>
        <w:ind w:firstLineChars="300" w:firstLine="840"/>
        <w:rPr>
          <w:sz w:val="28"/>
          <w:szCs w:val="28"/>
        </w:rPr>
      </w:pPr>
      <w:r>
        <w:rPr>
          <w:rFonts w:hint="eastAsia"/>
          <w:sz w:val="28"/>
          <w:szCs w:val="28"/>
        </w:rPr>
        <w:t>审核时间：</w:t>
      </w:r>
      <w:r w:rsidR="00B02EB8">
        <w:rPr>
          <w:rFonts w:hint="eastAsia"/>
          <w:sz w:val="28"/>
          <w:szCs w:val="28"/>
        </w:rPr>
        <w:t>20</w:t>
      </w:r>
      <w:r w:rsidR="004A6359">
        <w:rPr>
          <w:rFonts w:hint="eastAsia"/>
          <w:sz w:val="28"/>
          <w:szCs w:val="28"/>
        </w:rPr>
        <w:t>21</w:t>
      </w:r>
      <w:r w:rsidR="00B02EB8">
        <w:rPr>
          <w:rFonts w:hint="eastAsia"/>
          <w:sz w:val="28"/>
          <w:szCs w:val="28"/>
        </w:rPr>
        <w:t>年</w:t>
      </w:r>
      <w:r w:rsidR="00B02EB8">
        <w:rPr>
          <w:rFonts w:hint="eastAsia"/>
          <w:sz w:val="28"/>
          <w:szCs w:val="28"/>
        </w:rPr>
        <w:t>9</w:t>
      </w:r>
      <w:r w:rsidR="00B02EB8">
        <w:rPr>
          <w:rFonts w:hint="eastAsia"/>
          <w:sz w:val="28"/>
          <w:szCs w:val="28"/>
        </w:rPr>
        <w:t>月</w:t>
      </w:r>
      <w:r w:rsidR="00B02EB8">
        <w:rPr>
          <w:rFonts w:hint="eastAsia"/>
          <w:sz w:val="28"/>
          <w:szCs w:val="28"/>
        </w:rPr>
        <w:t>1</w:t>
      </w:r>
      <w:r w:rsidR="00B02EB8">
        <w:rPr>
          <w:rFonts w:hint="eastAsia"/>
          <w:sz w:val="28"/>
          <w:szCs w:val="28"/>
        </w:rPr>
        <w:t>日</w:t>
      </w:r>
    </w:p>
    <w:p w:rsidR="00B26F25" w:rsidRDefault="00B26F25"/>
    <w:sectPr w:rsidR="00B26F25" w:rsidSect="00A47D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0C3" w:rsidRDefault="005670C3" w:rsidP="004D1C89">
      <w:r>
        <w:separator/>
      </w:r>
    </w:p>
  </w:endnote>
  <w:endnote w:type="continuationSeparator" w:id="0">
    <w:p w:rsidR="005670C3" w:rsidRDefault="005670C3" w:rsidP="004D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0C3" w:rsidRDefault="005670C3" w:rsidP="004D1C89">
      <w:r>
        <w:separator/>
      </w:r>
    </w:p>
  </w:footnote>
  <w:footnote w:type="continuationSeparator" w:id="0">
    <w:p w:rsidR="005670C3" w:rsidRDefault="005670C3" w:rsidP="004D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5" w:rsidRDefault="00B0623E">
    <w:pPr>
      <w:pStyle w:val="a4"/>
    </w:pPr>
    <w:r>
      <w:rPr>
        <w:noProof/>
      </w:rPr>
      <w:pict>
        <v:shapetype id="_x0000_t202" coordsize="21600,21600" o:spt="202" path="m,l,21600r21600,l21600,xe">
          <v:stroke joinstyle="miter"/>
          <v:path gradientshapeok="t" o:connecttype="rect"/>
        </v:shapetype>
        <v:shape id="文本框 1" o:sp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74F35" w:rsidRDefault="00F74F35" w:rsidP="00F74F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843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261BD"/>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359"/>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670C3"/>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0623E"/>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75D4"/>
    <w:rsid w:val="00CD35C0"/>
    <w:rsid w:val="00CD50FE"/>
    <w:rsid w:val="00CD5E81"/>
    <w:rsid w:val="00CE1983"/>
    <w:rsid w:val="00CE3D9E"/>
    <w:rsid w:val="00CF096B"/>
    <w:rsid w:val="00D16765"/>
    <w:rsid w:val="00D16B80"/>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4</cp:revision>
  <dcterms:created xsi:type="dcterms:W3CDTF">2019-09-02T08:39:00Z</dcterms:created>
  <dcterms:modified xsi:type="dcterms:W3CDTF">2022-09-18T01:21:00Z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