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</w:t>
      </w:r>
      <w:r>
        <w:rPr>
          <w:rFonts w:hint="eastAsia"/>
          <w:b/>
          <w:sz w:val="28"/>
          <w:szCs w:val="30"/>
        </w:rPr>
        <w:t>【宝石学与宝石鉴定】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and </w:t>
      </w:r>
      <w:r>
        <w:rPr>
          <w:b/>
          <w:kern w:val="0"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40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2120106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  <w:lang w:val="en-US" w:eastAsia="zh-CN"/>
        </w:rPr>
        <w:t>4</w:t>
      </w:r>
      <w:r>
        <w:rPr>
          <w:b/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院</w:t>
      </w:r>
      <w:r>
        <w:rPr>
          <w:rFonts w:hint="eastAsia"/>
          <w:color w:val="000000"/>
          <w:sz w:val="20"/>
          <w:szCs w:val="20"/>
        </w:rPr>
        <w:t>级选修课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系统宝石学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>张蓓莉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rFonts w:hint="eastAsia"/>
          <w:color w:val="000000"/>
          <w:sz w:val="20"/>
          <w:szCs w:val="20"/>
          <w:lang w:val="en-US" w:eastAsia="zh-CN"/>
        </w:rPr>
        <w:t>地质</w:t>
      </w:r>
      <w:r>
        <w:rPr>
          <w:rFonts w:hint="eastAsia"/>
          <w:color w:val="000000"/>
          <w:sz w:val="20"/>
          <w:szCs w:val="20"/>
          <w:lang w:eastAsia="zh-CN"/>
        </w:rPr>
        <w:t>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2008.3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700" w:firstLineChars="350"/>
        <w:textAlignment w:val="auto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700" w:firstLineChars="350"/>
        <w:textAlignment w:val="auto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402" w:firstLineChars="200"/>
        <w:textAlignment w:val="auto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1476" w:firstLineChars="738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https://elearning.gench.edu.cn:8443/webapps/blackboard/execute/viewCatalog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402" w:firstLineChars="200"/>
        <w:textAlignment w:val="auto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 xml:space="preserve">设计美学 2120009（3）、设计基础 2040072（4）、首饰制作（1） 2040090 （4）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70" w:firstLineChars="196"/>
        <w:textAlignment w:val="auto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本课程是珠宝首饰设计专业学生一门重要的</w:t>
      </w:r>
      <w:r>
        <w:rPr>
          <w:rFonts w:hint="eastAsia"/>
          <w:color w:val="000000"/>
          <w:sz w:val="20"/>
          <w:szCs w:val="20"/>
          <w:lang w:val="en-US" w:eastAsia="zh-CN"/>
        </w:rPr>
        <w:t>院级</w:t>
      </w:r>
      <w:r>
        <w:rPr>
          <w:rFonts w:hint="eastAsia"/>
          <w:color w:val="000000"/>
          <w:sz w:val="20"/>
          <w:szCs w:val="20"/>
        </w:rPr>
        <w:t>选修课。总课时为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课时。</w:t>
      </w:r>
      <w:r>
        <w:rPr>
          <w:rFonts w:hint="eastAsia"/>
          <w:color w:val="000000"/>
          <w:sz w:val="20"/>
          <w:szCs w:val="20"/>
          <w:lang w:val="en-US" w:eastAsia="zh-CN"/>
        </w:rPr>
        <w:t>理论部分主要包括</w:t>
      </w:r>
      <w:r>
        <w:rPr>
          <w:rFonts w:hint="eastAsia"/>
          <w:color w:val="000000"/>
          <w:sz w:val="20"/>
          <w:szCs w:val="20"/>
        </w:rPr>
        <w:t>宝石的基本概念；宝石的分类；宝石的</w:t>
      </w:r>
      <w:r>
        <w:rPr>
          <w:rFonts w:hint="eastAsia"/>
          <w:color w:val="000000"/>
          <w:sz w:val="20"/>
          <w:szCs w:val="20"/>
          <w:lang w:val="en-US" w:eastAsia="zh-CN"/>
        </w:rPr>
        <w:t>物理性质</w:t>
      </w:r>
      <w:r>
        <w:rPr>
          <w:rFonts w:hint="eastAsia"/>
          <w:color w:val="000000"/>
          <w:sz w:val="20"/>
          <w:szCs w:val="20"/>
        </w:rPr>
        <w:t>；宝石各论</w:t>
      </w:r>
      <w:r>
        <w:rPr>
          <w:rFonts w:hint="eastAsia"/>
          <w:color w:val="000000"/>
          <w:sz w:val="20"/>
          <w:szCs w:val="20"/>
          <w:lang w:val="en-US" w:eastAsia="zh-CN"/>
        </w:rPr>
        <w:t>中</w:t>
      </w:r>
      <w:r>
        <w:rPr>
          <w:rFonts w:hint="eastAsia"/>
          <w:color w:val="000000"/>
          <w:sz w:val="20"/>
          <w:szCs w:val="20"/>
        </w:rPr>
        <w:t>多种常见宝</w:t>
      </w:r>
      <w:r>
        <w:rPr>
          <w:rFonts w:hint="eastAsia"/>
          <w:color w:val="000000"/>
          <w:sz w:val="20"/>
          <w:szCs w:val="20"/>
          <w:lang w:val="en-US" w:eastAsia="zh-CN"/>
        </w:rPr>
        <w:t>玉</w:t>
      </w:r>
      <w:r>
        <w:rPr>
          <w:rFonts w:hint="eastAsia"/>
          <w:color w:val="000000"/>
          <w:sz w:val="20"/>
          <w:szCs w:val="20"/>
        </w:rPr>
        <w:t>石的主要鉴定特征；</w:t>
      </w:r>
      <w:r>
        <w:rPr>
          <w:rFonts w:hint="eastAsia"/>
          <w:color w:val="000000"/>
          <w:sz w:val="20"/>
          <w:szCs w:val="20"/>
          <w:lang w:val="en-US" w:eastAsia="zh-CN"/>
        </w:rPr>
        <w:t>常见</w:t>
      </w:r>
      <w:r>
        <w:rPr>
          <w:rFonts w:hint="eastAsia"/>
          <w:color w:val="000000"/>
          <w:sz w:val="20"/>
          <w:szCs w:val="20"/>
        </w:rPr>
        <w:t>宝石鉴定仪器的结构构造，工作原理，使用方法和注意事项等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  <w:lang w:val="en-US" w:eastAsia="zh-CN"/>
        </w:rPr>
        <w:t>实践部分主要包括常见宝玉石鉴定仪器的实操，以及如何使用仪器鉴别常见的宝玉石特征。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360" w:firstLineChars="150"/>
        <w:jc w:val="left"/>
        <w:textAlignment w:val="auto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00" w:firstLineChars="200"/>
        <w:textAlignment w:val="auto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本课程适于珠宝首饰设计专业本科学生二年级第一学期学习。学习本课程的学生应具备</w:t>
      </w:r>
      <w:r>
        <w:rPr>
          <w:rFonts w:hint="eastAsia"/>
          <w:color w:val="000000"/>
          <w:sz w:val="20"/>
          <w:szCs w:val="20"/>
          <w:lang w:val="en-US" w:eastAsia="zh-CN"/>
        </w:rPr>
        <w:t>一定的宝石琢型认知，常见宝玉石相关的首饰设计及光学等基础知识。</w:t>
      </w:r>
    </w:p>
    <w:p>
      <w:pPr>
        <w:widowControl/>
        <w:spacing w:before="156" w:beforeLines="50" w:after="156" w:afterLines="50" w:line="240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8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482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17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20"/>
        <w:gridCol w:w="3668"/>
        <w:gridCol w:w="152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1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152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自学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152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.掌握珠宝鉴定的基本理论知识。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理论+实践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</w:t>
            </w:r>
            <w:r>
              <w:rPr>
                <w:rFonts w:hint="eastAsia" w:ascii="仿宋" w:hAnsi="仿宋" w:eastAsia="仿宋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2152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.具备珠宝玉石材料的识别鉴定能力。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未知宝石测试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2152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善于利用自己掌握的知识与技能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从多个维度思考问题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期终闭卷考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绪论（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学时，理论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  <w:lang w:val="en-US" w:eastAsia="zh-CN"/>
        </w:rPr>
        <w:t>0</w:t>
      </w:r>
      <w:r>
        <w:rPr>
          <w:rFonts w:hint="eastAsia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1、</w:t>
      </w:r>
      <w:bookmarkStart w:id="1" w:name="_GoBack"/>
      <w:r>
        <w:rPr>
          <w:rFonts w:hint="eastAsia"/>
          <w:color w:val="000000"/>
          <w:sz w:val="20"/>
          <w:szCs w:val="20"/>
          <w:lang w:val="en-US" w:eastAsia="zh-CN"/>
        </w:rPr>
        <w:t>宝石的基本概念、分类及定名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2、宝石的物理性质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3、宝石的内含物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宝石的常规鉴定仪器（</w:t>
      </w:r>
      <w:r>
        <w:rPr>
          <w:rFonts w:hint="eastAsia"/>
          <w:sz w:val="20"/>
          <w:szCs w:val="20"/>
          <w:lang w:val="en-US" w:eastAsia="zh-CN"/>
        </w:rPr>
        <w:t>12</w:t>
      </w:r>
      <w:r>
        <w:rPr>
          <w:rFonts w:hint="eastAsia"/>
          <w:sz w:val="20"/>
          <w:szCs w:val="20"/>
        </w:rPr>
        <w:t>学时，理论</w:t>
      </w:r>
      <w:r>
        <w:rPr>
          <w:rFonts w:hint="eastAsia"/>
          <w:sz w:val="20"/>
          <w:szCs w:val="20"/>
          <w:lang w:val="en-US" w:eastAsia="zh-CN"/>
        </w:rPr>
        <w:t>4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  <w:lang w:val="en-US" w:eastAsia="zh-CN"/>
        </w:rPr>
        <w:t>8</w:t>
      </w:r>
      <w:r>
        <w:rPr>
          <w:rFonts w:hint="eastAsia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显微镜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基本原理、使用方法、用途及注意事项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折射仪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紫外荧光灯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偏光镜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二色镜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分光镜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滤色镜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天平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常见宝石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24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10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刚玉宝石（红宝石和蓝宝石）、祖母绿、金绿宝石等贵重宝石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水晶、石榴石、绿柱石、尖晶石、长石、碧玺（电气石）、锆石、托帕石、橄榄石等常见宝石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常见玉石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6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8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翡翠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软玉、石英质玉石、蛇纹石玉、独山玉等玉石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欧泊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绿松石、青金石、孔雀石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有机宝石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珍珠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琥珀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珊瑚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象牙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宝玉石的综合鉴定（4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未知宝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玉</w:t>
      </w:r>
      <w:r>
        <w:rPr>
          <w:rFonts w:hint="eastAsia" w:ascii="宋体" w:hAnsi="宋体" w:cs="宋体"/>
          <w:sz w:val="20"/>
          <w:szCs w:val="20"/>
        </w:rPr>
        <w:t>石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鉴定考试</w:t>
      </w:r>
      <w:r>
        <w:rPr>
          <w:rFonts w:hint="eastAsia"/>
          <w:color w:val="000000"/>
          <w:sz w:val="20"/>
          <w:szCs w:val="20"/>
          <w:lang w:val="en-US" w:eastAsia="zh-CN"/>
        </w:rPr>
        <w:t>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987"/>
        <w:gridCol w:w="3985"/>
        <w:gridCol w:w="657"/>
        <w:gridCol w:w="1056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结合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鉴定仪器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学习宝石显微镜，折射仪，紫外线荧光灯，偏光镜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等各种仪器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在宝石鉴定中的应用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观察宝石的颜色，琢型，光泽，透明度，内、外部放大特征，特殊光学效应，偏光性，折射率，密度，多色性等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特征。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观察玉石的颜色，琢型，光泽，透明度，内、外部放大特征，特殊光学效应，折射率，密度等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使用够义气，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观察宝石的颜色，琢型，光泽，透明度，内、外部放大检查，特殊光学效应，偏光性，折射率，密度，多色性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宝玉石的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综合鉴定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采用所学仪器，对所学的各种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进行综合鉴别。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未知宝玉石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鉴定考试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在规定时间内完成样品测试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6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未知宝石考试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课堂测试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钱雪雯</w:t>
      </w:r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/>
          <w:sz w:val="28"/>
          <w:szCs w:val="28"/>
          <w:lang w:val="en-US" w:eastAsia="zh-CN"/>
        </w:rPr>
        <w:t>杨天畅</w:t>
      </w:r>
      <w:r>
        <w:rPr>
          <w:rFonts w:hint="eastAsia"/>
          <w:sz w:val="28"/>
          <w:szCs w:val="28"/>
        </w:rPr>
        <w:t xml:space="preserve">     审核时间：</w:t>
      </w:r>
      <w:r>
        <w:rPr>
          <w:rFonts w:hint="eastAsia"/>
          <w:sz w:val="28"/>
          <w:szCs w:val="28"/>
          <w:lang w:val="en-US" w:eastAsia="zh-CN"/>
        </w:rPr>
        <w:t>2021.9</w:t>
      </w:r>
    </w:p>
    <w:p/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25FB0"/>
    <w:multiLevelType w:val="singleLevel"/>
    <w:tmpl w:val="AB925FB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050FD96"/>
    <w:multiLevelType w:val="singleLevel"/>
    <w:tmpl w:val="C050FD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7C7923E"/>
    <w:multiLevelType w:val="singleLevel"/>
    <w:tmpl w:val="C7C792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A05249"/>
    <w:multiLevelType w:val="singleLevel"/>
    <w:tmpl w:val="FDA0524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5657743"/>
    <w:multiLevelType w:val="singleLevel"/>
    <w:tmpl w:val="2565774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9B3DCF8"/>
    <w:multiLevelType w:val="singleLevel"/>
    <w:tmpl w:val="69B3DCF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jFhZDFlMWM2ZTM2YTZkZWNiZWZlM2UyNTJiMWQ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4B83317"/>
    <w:rsid w:val="07F25F78"/>
    <w:rsid w:val="09776735"/>
    <w:rsid w:val="0A8128A6"/>
    <w:rsid w:val="0BF32A1B"/>
    <w:rsid w:val="10BD2C22"/>
    <w:rsid w:val="1179074E"/>
    <w:rsid w:val="12A737A1"/>
    <w:rsid w:val="142714F3"/>
    <w:rsid w:val="166938A9"/>
    <w:rsid w:val="21FF3314"/>
    <w:rsid w:val="22987C80"/>
    <w:rsid w:val="24192CCC"/>
    <w:rsid w:val="284C2858"/>
    <w:rsid w:val="31B47C77"/>
    <w:rsid w:val="331F5282"/>
    <w:rsid w:val="39A66CD4"/>
    <w:rsid w:val="3CD52CE1"/>
    <w:rsid w:val="3FE63F0B"/>
    <w:rsid w:val="410F2E6A"/>
    <w:rsid w:val="4430136C"/>
    <w:rsid w:val="490D147B"/>
    <w:rsid w:val="4AB0382B"/>
    <w:rsid w:val="4AEB0CEE"/>
    <w:rsid w:val="569868B5"/>
    <w:rsid w:val="59505C28"/>
    <w:rsid w:val="5EDA046D"/>
    <w:rsid w:val="602004EA"/>
    <w:rsid w:val="611F6817"/>
    <w:rsid w:val="66CA1754"/>
    <w:rsid w:val="67AD6801"/>
    <w:rsid w:val="6B1B63AD"/>
    <w:rsid w:val="6F1E65D4"/>
    <w:rsid w:val="6F266C86"/>
    <w:rsid w:val="6F5042C2"/>
    <w:rsid w:val="710475CC"/>
    <w:rsid w:val="74316312"/>
    <w:rsid w:val="751D5ABF"/>
    <w:rsid w:val="759C6025"/>
    <w:rsid w:val="770644D6"/>
    <w:rsid w:val="779571D0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2286</Words>
  <Characters>2511</Characters>
  <Lines>13</Lines>
  <Paragraphs>3</Paragraphs>
  <TotalTime>353</TotalTime>
  <ScaleCrop>false</ScaleCrop>
  <LinksUpToDate>false</LinksUpToDate>
  <CharactersWithSpaces>2761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雯子1414500266</cp:lastModifiedBy>
  <dcterms:modified xsi:type="dcterms:W3CDTF">2022-09-19T15:03:22Z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6CFDD79B45FE44C0A3C122893349637F</vt:lpwstr>
  </property>
</Properties>
</file>