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B1CC" w14:textId="77777777" w:rsidR="00B032C7" w:rsidRDefault="00A0218D">
      <w:pPr>
        <w:spacing w:line="288" w:lineRule="auto"/>
        <w:jc w:val="center"/>
        <w:rPr>
          <w:b/>
          <w:sz w:val="28"/>
          <w:szCs w:val="30"/>
        </w:rPr>
      </w:pPr>
      <w:r>
        <w:pict w14:anchorId="3A809AF1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60288;mso-position-horizontal-relative:page;mso-position-vertical-relative:page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DkmcPA+wAAAOEBAAATAAAA&#10;AAAAAAAAAAAAAAAAAABbQ29udGVudF9UeXBlc10ueG1sUEsBAi0AFAAGAAgAAAAhACOyauHXAAAA&#10;lAEAAAsAAAAAAAAAAAAAAAAALAEAAF9yZWxzLy5yZWxzUEsBAi0AFAAGAAgAAAAhAOfYSExHAgAA&#10;aAQAAA4AAAAAAAAAAAAAAAAALA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14:paraId="5231EAE8" w14:textId="77777777" w:rsidR="00B032C7" w:rsidRDefault="00A0218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【电脑图像处理与应用】</w:t>
      </w:r>
    </w:p>
    <w:p w14:paraId="4B4DC4DD" w14:textId="77777777" w:rsidR="00B032C7" w:rsidRDefault="00A0218D"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</w:rPr>
      </w:pPr>
      <w:r>
        <w:rPr>
          <w:rFonts w:hint="eastAsia"/>
          <w:b/>
          <w:color w:val="000000" w:themeColor="text1"/>
          <w:sz w:val="28"/>
          <w:szCs w:val="30"/>
        </w:rPr>
        <w:t>【</w:t>
      </w:r>
      <w:r>
        <w:rPr>
          <w:b/>
          <w:color w:val="000000" w:themeColor="text1"/>
          <w:sz w:val="28"/>
          <w:szCs w:val="30"/>
        </w:rPr>
        <w:t xml:space="preserve">Computer </w:t>
      </w:r>
      <w:r>
        <w:rPr>
          <w:rFonts w:hint="eastAsia"/>
          <w:b/>
          <w:color w:val="000000" w:themeColor="text1"/>
          <w:sz w:val="28"/>
          <w:szCs w:val="30"/>
        </w:rPr>
        <w:t>Image Processing And Application</w:t>
      </w:r>
      <w:r>
        <w:rPr>
          <w:rFonts w:hint="eastAsia"/>
          <w:b/>
          <w:color w:val="000000" w:themeColor="text1"/>
          <w:sz w:val="28"/>
          <w:szCs w:val="30"/>
        </w:rPr>
        <w:t>】</w:t>
      </w:r>
      <w:bookmarkStart w:id="0" w:name="a2"/>
      <w:bookmarkEnd w:id="0"/>
    </w:p>
    <w:p w14:paraId="01861F64" w14:textId="77777777" w:rsidR="00B032C7" w:rsidRDefault="00A0218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16EEF49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120091</w:t>
      </w:r>
      <w:r>
        <w:rPr>
          <w:color w:val="000000"/>
          <w:sz w:val="20"/>
          <w:szCs w:val="20"/>
        </w:rPr>
        <w:t>】</w:t>
      </w:r>
    </w:p>
    <w:p w14:paraId="67DE8096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5DF7E141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14:paraId="09896C35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14:paraId="7808EED0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 w14:paraId="09BE9F4C" w14:textId="77777777" w:rsidR="00B032C7" w:rsidRDefault="00A0218D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《中文版</w:t>
      </w:r>
      <w:r>
        <w:rPr>
          <w:rFonts w:hint="eastAsia"/>
          <w:color w:val="000000"/>
          <w:sz w:val="20"/>
          <w:szCs w:val="20"/>
        </w:rPr>
        <w:t xml:space="preserve">Photoshop </w:t>
      </w:r>
      <w:r>
        <w:rPr>
          <w:rFonts w:hint="eastAsia"/>
          <w:color w:val="000000"/>
          <w:sz w:val="20"/>
          <w:szCs w:val="20"/>
        </w:rPr>
        <w:t>CC</w:t>
      </w:r>
      <w:r>
        <w:rPr>
          <w:rFonts w:hint="eastAsia"/>
          <w:color w:val="000000"/>
          <w:sz w:val="20"/>
          <w:szCs w:val="20"/>
        </w:rPr>
        <w:t>基础教程》，凤凰高新教育、邓多辉编著，北京大学出版社</w:t>
      </w:r>
      <w:r>
        <w:rPr>
          <w:color w:val="000000"/>
          <w:sz w:val="20"/>
          <w:szCs w:val="20"/>
        </w:rPr>
        <w:t>】</w:t>
      </w:r>
    </w:p>
    <w:p w14:paraId="70F1D24A" w14:textId="77777777" w:rsidR="00B032C7" w:rsidRDefault="00A0218D">
      <w:pPr>
        <w:snapToGrid w:val="0"/>
        <w:spacing w:line="288" w:lineRule="auto"/>
        <w:ind w:leftChars="186" w:left="3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bookmarkStart w:id="1" w:name="OLE_LINK1"/>
      <w:bookmarkStart w:id="2" w:name="OLE_LINK2"/>
      <w:proofErr w:type="gramEnd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</w:t>
      </w:r>
      <w:r>
        <w:rPr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》，</w:t>
      </w:r>
      <w:hyperlink r:id="rId8" w:history="1">
        <w:r>
          <w:rPr>
            <w:color w:val="000000"/>
            <w:sz w:val="20"/>
            <w:szCs w:val="20"/>
          </w:rPr>
          <w:t>曹培强</w:t>
        </w:r>
      </w:hyperlink>
      <w:r>
        <w:rPr>
          <w:rFonts w:hint="eastAsia"/>
          <w:color w:val="000000"/>
          <w:sz w:val="20"/>
          <w:szCs w:val="20"/>
        </w:rPr>
        <w:t>，</w:t>
      </w:r>
      <w:hyperlink r:id="rId9" w:history="1">
        <w:r>
          <w:rPr>
            <w:color w:val="000000"/>
            <w:sz w:val="20"/>
            <w:szCs w:val="20"/>
          </w:rPr>
          <w:t>冯海靖</w:t>
        </w:r>
      </w:hyperlink>
      <w:r>
        <w:rPr>
          <w:rFonts w:hint="eastAsia"/>
          <w:color w:val="000000"/>
          <w:sz w:val="20"/>
          <w:szCs w:val="20"/>
        </w:rPr>
        <w:t>编著，</w:t>
      </w:r>
      <w:r>
        <w:rPr>
          <w:color w:val="000000"/>
          <w:sz w:val="20"/>
          <w:szCs w:val="20"/>
        </w:rPr>
        <w:t>人民邮电出版社</w:t>
      </w:r>
    </w:p>
    <w:p w14:paraId="081D5D1E" w14:textId="77777777" w:rsidR="00B032C7" w:rsidRDefault="00A0218D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</w:t>
      </w:r>
      <w:r>
        <w:rPr>
          <w:color w:val="000000"/>
          <w:sz w:val="20"/>
          <w:szCs w:val="20"/>
        </w:rPr>
        <w:t>PS</w:t>
      </w:r>
      <w:r>
        <w:rPr>
          <w:color w:val="000000"/>
          <w:sz w:val="20"/>
          <w:szCs w:val="20"/>
        </w:rPr>
        <w:t>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书》，赵鹏编著，</w:t>
      </w:r>
      <w:r>
        <w:rPr>
          <w:color w:val="000000"/>
          <w:sz w:val="20"/>
          <w:szCs w:val="20"/>
        </w:rPr>
        <w:t>中国水利水电出版社</w:t>
      </w:r>
    </w:p>
    <w:p w14:paraId="698A01AA" w14:textId="77777777" w:rsidR="00B032C7" w:rsidRDefault="00A0218D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</w:t>
      </w:r>
      <w:r>
        <w:rPr>
          <w:color w:val="000000"/>
          <w:sz w:val="20"/>
          <w:szCs w:val="20"/>
        </w:rPr>
        <w:t>中文版经典教程</w:t>
      </w:r>
      <w:r>
        <w:rPr>
          <w:rFonts w:hint="eastAsia"/>
          <w:color w:val="000000"/>
          <w:sz w:val="20"/>
          <w:szCs w:val="20"/>
        </w:rPr>
        <w:t>》，美国</w:t>
      </w:r>
      <w:r>
        <w:rPr>
          <w:rFonts w:hint="eastAsia"/>
          <w:color w:val="000000"/>
          <w:sz w:val="20"/>
          <w:szCs w:val="20"/>
        </w:rPr>
        <w:t>Adobe</w:t>
      </w:r>
      <w:r>
        <w:rPr>
          <w:rFonts w:hint="eastAsia"/>
          <w:color w:val="000000"/>
          <w:sz w:val="20"/>
          <w:szCs w:val="20"/>
        </w:rPr>
        <w:t>公司编著，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color w:val="000000"/>
          <w:sz w:val="20"/>
          <w:szCs w:val="20"/>
        </w:rPr>
        <w:t>】</w:t>
      </w:r>
    </w:p>
    <w:p w14:paraId="6E6ED8AE" w14:textId="77777777" w:rsidR="00B032C7" w:rsidRDefault="00A0218D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2D7B8A11" w14:textId="77777777" w:rsidR="00B032C7" w:rsidRDefault="00A0218D">
      <w:pPr>
        <w:snapToGrid w:val="0"/>
        <w:spacing w:line="288" w:lineRule="auto"/>
        <w:ind w:firstLineChars="196" w:firstLine="392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https://elearning.gench.edu.cn:8443/webapps/blackboard/execute/modulepage/view?course_id=_7149_1&amp;cmp_tab_id=_7</w:t>
      </w:r>
      <w:r>
        <w:rPr>
          <w:rFonts w:hint="eastAsia"/>
          <w:sz w:val="20"/>
          <w:szCs w:val="20"/>
        </w:rPr>
        <w:t>674</w:t>
      </w:r>
      <w:r>
        <w:rPr>
          <w:sz w:val="20"/>
          <w:szCs w:val="20"/>
        </w:rPr>
        <w:t>_1&amp;editMode=true&amp;mode=cpview</w:t>
      </w:r>
    </w:p>
    <w:p w14:paraId="776C7594" w14:textId="77777777" w:rsidR="00B032C7" w:rsidRDefault="00A0218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asciiTheme="minorEastAsia" w:eastAsiaTheme="minorEastAsia" w:hAnsiTheme="minorEastAsia" w:hint="eastAsia"/>
          <w:sz w:val="20"/>
          <w:szCs w:val="20"/>
        </w:rPr>
        <w:t>首饰概论</w:t>
      </w:r>
      <w:r>
        <w:rPr>
          <w:rFonts w:asciiTheme="minorEastAsia" w:eastAsiaTheme="minorEastAsia" w:hAnsiTheme="minorEastAsia"/>
          <w:sz w:val="20"/>
          <w:szCs w:val="20"/>
        </w:rPr>
        <w:t>2120089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）、设计美学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2120009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>
        <w:rPr>
          <w:sz w:val="20"/>
          <w:szCs w:val="20"/>
        </w:rPr>
        <w:t>】</w:t>
      </w:r>
    </w:p>
    <w:p w14:paraId="16E7B2F1" w14:textId="77777777" w:rsidR="00B032C7" w:rsidRDefault="00B032C7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</w:p>
    <w:p w14:paraId="51C88AE9" w14:textId="77777777" w:rsidR="00B032C7" w:rsidRDefault="00A0218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585F1CD" w14:textId="77777777" w:rsidR="00B032C7" w:rsidRDefault="00A0218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本课程是产品设计（珠宝首饰设计）专业的一门系级选修课。本课程主要讲授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的基础使用方法以及在珠宝首饰设计领域的应用方法，具体</w:t>
      </w:r>
      <w:r>
        <w:rPr>
          <w:rFonts w:hint="eastAsia"/>
          <w:color w:val="000000"/>
          <w:sz w:val="20"/>
          <w:szCs w:val="20"/>
        </w:rPr>
        <w:t>内容包括介绍软件的基本知识，讲解软件的基本操作技法，训练软件在珠宝首饰设计中的应用方法等内容。学生通过本课程的学习能了解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软件的功能、特点、术语和工作界面；能熟练掌握图像的绘制与编辑；熟练掌握图层、路径</w:t>
      </w:r>
      <w:proofErr w:type="gramStart"/>
      <w:r>
        <w:rPr>
          <w:rFonts w:hint="eastAsia"/>
          <w:color w:val="000000"/>
          <w:sz w:val="20"/>
          <w:szCs w:val="20"/>
        </w:rPr>
        <w:t>与蒙版的</w:t>
      </w:r>
      <w:proofErr w:type="gramEnd"/>
      <w:r>
        <w:rPr>
          <w:rFonts w:hint="eastAsia"/>
          <w:color w:val="000000"/>
          <w:sz w:val="20"/>
          <w:szCs w:val="20"/>
        </w:rPr>
        <w:t>综合运用；熟练掌握图像色彩的校正、各种滤镜的使用、特效字的制作和图像输出与优化等技巧；能灵活</w:t>
      </w:r>
      <w:proofErr w:type="gramStart"/>
      <w:r>
        <w:rPr>
          <w:rFonts w:hint="eastAsia"/>
          <w:color w:val="000000"/>
          <w:sz w:val="20"/>
          <w:szCs w:val="20"/>
        </w:rPr>
        <w:t>运用图层风格</w:t>
      </w:r>
      <w:proofErr w:type="gramEnd"/>
      <w:r>
        <w:rPr>
          <w:rFonts w:hint="eastAsia"/>
          <w:color w:val="000000"/>
          <w:sz w:val="20"/>
          <w:szCs w:val="20"/>
        </w:rPr>
        <w:t>、</w:t>
      </w:r>
      <w:proofErr w:type="gramStart"/>
      <w:r>
        <w:rPr>
          <w:rFonts w:hint="eastAsia"/>
          <w:color w:val="000000"/>
          <w:sz w:val="20"/>
          <w:szCs w:val="20"/>
        </w:rPr>
        <w:t>蒙版与</w:t>
      </w:r>
      <w:proofErr w:type="gramEnd"/>
      <w:r>
        <w:rPr>
          <w:rFonts w:hint="eastAsia"/>
          <w:color w:val="000000"/>
          <w:sz w:val="20"/>
          <w:szCs w:val="20"/>
        </w:rPr>
        <w:t>滤镜，制作出风格多样的图像特效，初步具备独立进行平面设计与珠宝首饰电脑效果图绘制的能力。</w:t>
      </w:r>
    </w:p>
    <w:p w14:paraId="4E9A0131" w14:textId="77777777" w:rsidR="00B032C7" w:rsidRDefault="00A021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52C85BA" w14:textId="77777777" w:rsidR="00B032C7" w:rsidRDefault="00A0218D">
      <w:pPr>
        <w:widowControl/>
        <w:spacing w:beforeLines="50" w:before="156" w:afterLines="50" w:after="156" w:line="288" w:lineRule="auto"/>
        <w:ind w:firstLineChars="213" w:firstLine="426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学习本课程的学生应具备一定的绘画基础、珠宝首饰设计知识以及计算机使用经</w:t>
      </w:r>
      <w:r>
        <w:rPr>
          <w:rFonts w:hint="eastAsia"/>
          <w:color w:val="000000"/>
          <w:sz w:val="20"/>
          <w:szCs w:val="20"/>
        </w:rPr>
        <w:t>验。</w:t>
      </w:r>
      <w:r>
        <w:rPr>
          <w:rFonts w:ascii="宋体" w:hAnsi="宋体" w:cs="宋体" w:hint="eastAsia"/>
          <w:szCs w:val="21"/>
        </w:rPr>
        <w:t>因此先修课程包括专业课首饰概论、首饰制作（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）、首饰设计专业绘图等。</w:t>
      </w:r>
      <w:r>
        <w:rPr>
          <w:rFonts w:hint="eastAsia"/>
          <w:color w:val="000000"/>
          <w:sz w:val="20"/>
          <w:szCs w:val="20"/>
        </w:rPr>
        <w:t>本课程适于产品设计（珠宝首饰设计）专业学生第三学年学习。</w:t>
      </w:r>
    </w:p>
    <w:p w14:paraId="1812EAA4" w14:textId="77777777" w:rsidR="00B032C7" w:rsidRDefault="00A021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B032C7" w14:paraId="38D4A1AE" w14:textId="77777777">
        <w:tc>
          <w:tcPr>
            <w:tcW w:w="6803" w:type="dxa"/>
          </w:tcPr>
          <w:p w14:paraId="28C066A7" w14:textId="77777777" w:rsidR="00B032C7" w:rsidRDefault="00A0218D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82EDCAC" w14:textId="77777777" w:rsidR="00B032C7" w:rsidRDefault="00A0218D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B032C7" w14:paraId="38531B03" w14:textId="77777777">
        <w:tc>
          <w:tcPr>
            <w:tcW w:w="6803" w:type="dxa"/>
            <w:vAlign w:val="center"/>
          </w:tcPr>
          <w:p w14:paraId="504B58F7" w14:textId="77777777" w:rsidR="00B032C7" w:rsidRDefault="00A0218D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75A0E3E1" w14:textId="77777777" w:rsidR="00B032C7" w:rsidRDefault="00B032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6A178242" w14:textId="77777777">
        <w:tc>
          <w:tcPr>
            <w:tcW w:w="6803" w:type="dxa"/>
            <w:vAlign w:val="center"/>
          </w:tcPr>
          <w:p w14:paraId="674007B2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：学生能根据自身需要和岗位需求，结合社会背景下，新知识、新技术、新工艺、新材料的发展趋势，确定自己的学习目标，并主动自觉地通过搜集、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1E742E0E" w14:textId="77777777" w:rsidR="00B032C7" w:rsidRDefault="00A021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B032C7" w14:paraId="1622079B" w14:textId="77777777">
        <w:tc>
          <w:tcPr>
            <w:tcW w:w="6803" w:type="dxa"/>
            <w:vAlign w:val="center"/>
          </w:tcPr>
          <w:p w14:paraId="22ED2081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7E04B85F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4AB0C7B1" w14:textId="77777777">
        <w:tc>
          <w:tcPr>
            <w:tcW w:w="6803" w:type="dxa"/>
            <w:vAlign w:val="center"/>
          </w:tcPr>
          <w:p w14:paraId="328A78C9" w14:textId="77777777" w:rsidR="00B032C7" w:rsidRDefault="00A0218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054888B2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79DF6329" w14:textId="77777777">
        <w:tc>
          <w:tcPr>
            <w:tcW w:w="6803" w:type="dxa"/>
            <w:vAlign w:val="center"/>
          </w:tcPr>
          <w:p w14:paraId="7AE99F86" w14:textId="77777777" w:rsidR="00B032C7" w:rsidRDefault="00A0218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6F99C9CB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5380ECCC" w14:textId="77777777">
        <w:tc>
          <w:tcPr>
            <w:tcW w:w="6803" w:type="dxa"/>
            <w:vAlign w:val="center"/>
          </w:tcPr>
          <w:p w14:paraId="09EC03D3" w14:textId="77777777" w:rsidR="00B032C7" w:rsidRDefault="00A0218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：掌握珠宝首饰设计基本原理和基本方法，具有较强的珠宝首饰设计手绘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和电绘能力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14:paraId="3E5B66BB" w14:textId="77777777" w:rsidR="00B032C7" w:rsidRDefault="00A021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032C7" w14:paraId="48C67DD5" w14:textId="77777777">
        <w:tc>
          <w:tcPr>
            <w:tcW w:w="6803" w:type="dxa"/>
            <w:vAlign w:val="center"/>
          </w:tcPr>
          <w:p w14:paraId="14093849" w14:textId="77777777" w:rsidR="00B032C7" w:rsidRDefault="00A0218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40C10AC2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246B5E94" w14:textId="77777777">
        <w:tc>
          <w:tcPr>
            <w:tcW w:w="6803" w:type="dxa"/>
            <w:vAlign w:val="center"/>
          </w:tcPr>
          <w:p w14:paraId="01D6278E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0FB81787" w14:textId="77777777" w:rsidR="00B032C7" w:rsidRDefault="00A021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032C7" w14:paraId="0F89989D" w14:textId="77777777">
        <w:tc>
          <w:tcPr>
            <w:tcW w:w="6803" w:type="dxa"/>
            <w:vAlign w:val="center"/>
          </w:tcPr>
          <w:p w14:paraId="461817A7" w14:textId="77777777" w:rsidR="00B032C7" w:rsidRDefault="00A0218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：同工作学习伙伴保持良好的关系，团结互助、齐心协力，做团队或集体中的积极成员；善于从多个维度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25502AE0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008B6DEB" w14:textId="77777777">
        <w:tc>
          <w:tcPr>
            <w:tcW w:w="6803" w:type="dxa"/>
            <w:vAlign w:val="center"/>
          </w:tcPr>
          <w:p w14:paraId="2CB06C38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07346821" w14:textId="77777777" w:rsidR="00B032C7" w:rsidRDefault="00A0218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032C7" w14:paraId="274A43A4" w14:textId="77777777">
        <w:trPr>
          <w:trHeight w:val="363"/>
        </w:trPr>
        <w:tc>
          <w:tcPr>
            <w:tcW w:w="6803" w:type="dxa"/>
            <w:vAlign w:val="center"/>
          </w:tcPr>
          <w:p w14:paraId="00047F21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478DD5A7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32C7" w14:paraId="252C0C0B" w14:textId="77777777">
        <w:tc>
          <w:tcPr>
            <w:tcW w:w="6803" w:type="dxa"/>
            <w:vAlign w:val="center"/>
          </w:tcPr>
          <w:p w14:paraId="6711C191" w14:textId="77777777" w:rsidR="00B032C7" w:rsidRDefault="00A0218D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2F3BD375" w14:textId="77777777" w:rsidR="00B032C7" w:rsidRDefault="00B032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5D6C1FD" w14:textId="77777777" w:rsidR="00B032C7" w:rsidRDefault="00B032C7">
      <w:pPr>
        <w:rPr>
          <w:rFonts w:asciiTheme="minorEastAsia" w:eastAsiaTheme="minorEastAsia" w:hAnsiTheme="minorEastAsia"/>
        </w:rPr>
      </w:pPr>
    </w:p>
    <w:p w14:paraId="3ADCBF08" w14:textId="77777777" w:rsidR="00B032C7" w:rsidRDefault="00A021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509"/>
        <w:gridCol w:w="2160"/>
        <w:gridCol w:w="1276"/>
      </w:tblGrid>
      <w:tr w:rsidR="00B032C7" w14:paraId="74224FA6" w14:textId="77777777">
        <w:trPr>
          <w:trHeight w:val="274"/>
        </w:trPr>
        <w:tc>
          <w:tcPr>
            <w:tcW w:w="535" w:type="dxa"/>
            <w:shd w:val="clear" w:color="auto" w:fill="auto"/>
          </w:tcPr>
          <w:p w14:paraId="4199719E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6A8A0D4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E2EA41A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E5A7766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A36AEE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B4A155C" w14:textId="77777777" w:rsidR="00B032C7" w:rsidRDefault="00A0218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032C7" w14:paraId="5704E901" w14:textId="77777777">
        <w:tc>
          <w:tcPr>
            <w:tcW w:w="535" w:type="dxa"/>
            <w:shd w:val="clear" w:color="auto" w:fill="auto"/>
          </w:tcPr>
          <w:p w14:paraId="63567C5A" w14:textId="77777777" w:rsidR="00B032C7" w:rsidRDefault="00A0218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7ED7C04" w14:textId="77777777" w:rsidR="00B032C7" w:rsidRDefault="00A021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3CBB4779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通过网络或书籍了解“二次曝光”的图像特点以及制作方法，并创作一副“二次曝光”效果的图像。</w:t>
            </w:r>
          </w:p>
        </w:tc>
        <w:tc>
          <w:tcPr>
            <w:tcW w:w="2160" w:type="dxa"/>
            <w:shd w:val="clear" w:color="auto" w:fill="auto"/>
          </w:tcPr>
          <w:p w14:paraId="77B1B243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14:paraId="7710B537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B032C7" w14:paraId="4111D981" w14:textId="77777777">
        <w:tc>
          <w:tcPr>
            <w:tcW w:w="535" w:type="dxa"/>
            <w:shd w:val="clear" w:color="auto" w:fill="auto"/>
          </w:tcPr>
          <w:p w14:paraId="726BA619" w14:textId="77777777" w:rsidR="00B032C7" w:rsidRDefault="00A021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26D00C03" w14:textId="77777777" w:rsidR="00B032C7" w:rsidRDefault="00A021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14:paraId="16699D8B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能熟练地进行图像色彩的调整</w:t>
            </w:r>
          </w:p>
        </w:tc>
        <w:tc>
          <w:tcPr>
            <w:tcW w:w="2160" w:type="dxa"/>
            <w:shd w:val="clear" w:color="auto" w:fill="auto"/>
          </w:tcPr>
          <w:p w14:paraId="6CCD97CA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14:paraId="2645065D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  <w:tr w:rsidR="00B032C7" w14:paraId="3805A579" w14:textId="77777777">
        <w:tc>
          <w:tcPr>
            <w:tcW w:w="535" w:type="dxa"/>
            <w:shd w:val="clear" w:color="auto" w:fill="auto"/>
          </w:tcPr>
          <w:p w14:paraId="64D1FAC9" w14:textId="77777777" w:rsidR="00B032C7" w:rsidRDefault="00A021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68ED173" w14:textId="77777777" w:rsidR="00B032C7" w:rsidRDefault="00B032C7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10062037" w14:textId="77777777" w:rsidR="00B032C7" w:rsidRDefault="00B032C7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560EA5FC" w14:textId="77777777" w:rsidR="00B032C7" w:rsidRDefault="00A021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LO413</w:t>
            </w:r>
          </w:p>
        </w:tc>
        <w:tc>
          <w:tcPr>
            <w:tcW w:w="2509" w:type="dxa"/>
            <w:shd w:val="clear" w:color="auto" w:fill="auto"/>
          </w:tcPr>
          <w:p w14:paraId="0B02A3BE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了解珠宝首饰行业海报的设计原则与要求，以小组为单位，通过沟通、协作，将调研结果制作成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PPT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进行汇报。</w:t>
            </w:r>
          </w:p>
        </w:tc>
        <w:tc>
          <w:tcPr>
            <w:tcW w:w="2160" w:type="dxa"/>
            <w:shd w:val="clear" w:color="auto" w:fill="auto"/>
          </w:tcPr>
          <w:p w14:paraId="7F5078C6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调研探寻规律、分组协作、汇报、点评</w:t>
            </w:r>
          </w:p>
        </w:tc>
        <w:tc>
          <w:tcPr>
            <w:tcW w:w="1276" w:type="dxa"/>
            <w:shd w:val="clear" w:color="auto" w:fill="auto"/>
          </w:tcPr>
          <w:p w14:paraId="4D365271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小组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  <w:t>项目报告</w:t>
            </w:r>
          </w:p>
        </w:tc>
      </w:tr>
      <w:tr w:rsidR="00B032C7" w14:paraId="57E91B0A" w14:textId="77777777">
        <w:tc>
          <w:tcPr>
            <w:tcW w:w="535" w:type="dxa"/>
            <w:shd w:val="clear" w:color="auto" w:fill="auto"/>
          </w:tcPr>
          <w:p w14:paraId="4BA9E66D" w14:textId="77777777" w:rsidR="00B032C7" w:rsidRDefault="00A0218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FF9CAC6" w14:textId="77777777" w:rsidR="00B032C7" w:rsidRDefault="00B032C7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14:paraId="3CE4EC57" w14:textId="77777777" w:rsidR="00B032C7" w:rsidRDefault="00A0218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LO613</w:t>
            </w:r>
          </w:p>
        </w:tc>
        <w:tc>
          <w:tcPr>
            <w:tcW w:w="2509" w:type="dxa"/>
            <w:shd w:val="clear" w:color="auto" w:fill="auto"/>
          </w:tcPr>
          <w:p w14:paraId="354B9A5A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根据教师给出的具体要求完成珠宝广告海报的设计与制作</w:t>
            </w:r>
          </w:p>
        </w:tc>
        <w:tc>
          <w:tcPr>
            <w:tcW w:w="2160" w:type="dxa"/>
            <w:shd w:val="clear" w:color="auto" w:fill="auto"/>
          </w:tcPr>
          <w:p w14:paraId="306D32E2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自主创作、指导点评</w:t>
            </w:r>
          </w:p>
        </w:tc>
        <w:tc>
          <w:tcPr>
            <w:tcW w:w="1276" w:type="dxa"/>
            <w:shd w:val="clear" w:color="auto" w:fill="auto"/>
          </w:tcPr>
          <w:p w14:paraId="6845C6D0" w14:textId="77777777" w:rsidR="00B032C7" w:rsidRDefault="00A0218D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作品</w:t>
            </w:r>
          </w:p>
        </w:tc>
      </w:tr>
    </w:tbl>
    <w:p w14:paraId="24BF23AE" w14:textId="77777777" w:rsidR="00B032C7" w:rsidRDefault="00B032C7">
      <w:pPr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53C883E8" w14:textId="77777777" w:rsidR="00B032C7" w:rsidRDefault="00A021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4E792FE0" w14:textId="77777777" w:rsidR="00B032C7" w:rsidRDefault="00A0218D">
      <w:pPr>
        <w:widowControl/>
        <w:ind w:firstLineChars="200" w:firstLine="4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总课时：</w:t>
      </w:r>
      <w:r>
        <w:rPr>
          <w:rFonts w:ascii="宋体" w:hAnsi="宋体" w:hint="eastAsia"/>
          <w:sz w:val="20"/>
          <w:szCs w:val="20"/>
        </w:rPr>
        <w:t>48</w:t>
      </w:r>
      <w:r>
        <w:rPr>
          <w:rFonts w:ascii="宋体" w:hAnsi="宋体" w:hint="eastAsia"/>
          <w:sz w:val="20"/>
          <w:szCs w:val="20"/>
        </w:rPr>
        <w:t>学时，其中理论授课</w:t>
      </w:r>
      <w:r>
        <w:rPr>
          <w:rFonts w:ascii="宋体" w:hAnsi="宋体" w:hint="eastAsia"/>
          <w:sz w:val="20"/>
          <w:szCs w:val="20"/>
        </w:rPr>
        <w:t xml:space="preserve"> 12</w:t>
      </w:r>
      <w:r>
        <w:rPr>
          <w:rFonts w:ascii="宋体" w:hAnsi="宋体" w:hint="eastAsia"/>
          <w:sz w:val="20"/>
          <w:szCs w:val="20"/>
        </w:rPr>
        <w:t>学时，实践课</w:t>
      </w:r>
      <w:r>
        <w:rPr>
          <w:rFonts w:ascii="宋体" w:hAnsi="宋体" w:hint="eastAsia"/>
          <w:sz w:val="20"/>
          <w:szCs w:val="20"/>
        </w:rPr>
        <w:t xml:space="preserve"> 36</w:t>
      </w:r>
      <w:r>
        <w:rPr>
          <w:rFonts w:ascii="宋体" w:hAnsi="宋体" w:hint="eastAsia"/>
          <w:sz w:val="20"/>
          <w:szCs w:val="20"/>
        </w:rPr>
        <w:t>学时。</w:t>
      </w:r>
    </w:p>
    <w:p w14:paraId="1A2E80FD" w14:textId="77777777" w:rsidR="00B032C7" w:rsidRDefault="00B032C7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</w:p>
    <w:p w14:paraId="051730DF" w14:textId="77777777" w:rsidR="00B032C7" w:rsidRDefault="00A0218D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第一单元初识</w:t>
      </w:r>
      <w:r>
        <w:rPr>
          <w:rFonts w:asciiTheme="minorEastAsia" w:hAnsiTheme="minorEastAsia" w:hint="eastAsia"/>
          <w:sz w:val="20"/>
          <w:szCs w:val="20"/>
        </w:rPr>
        <w:t>Photoshop</w:t>
      </w:r>
      <w:r>
        <w:rPr>
          <w:rFonts w:asciiTheme="minorEastAsia" w:hAnsiTheme="minorEastAsia" w:hint="eastAsia"/>
          <w:sz w:val="20"/>
          <w:szCs w:val="20"/>
        </w:rPr>
        <w:t>软件（理论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65BA8F03" w14:textId="77777777" w:rsidR="00B032C7" w:rsidRDefault="00A0218D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</w:t>
      </w:r>
      <w:r>
        <w:rPr>
          <w:rFonts w:asciiTheme="minorEastAsia" w:hAnsiTheme="minorEastAsia" w:hint="eastAsia"/>
          <w:sz w:val="20"/>
          <w:szCs w:val="20"/>
        </w:rPr>
        <w:t>的应用领域以及在珠宝首饰行业中的应用</w:t>
      </w:r>
    </w:p>
    <w:p w14:paraId="410D422D" w14:textId="77777777" w:rsidR="00B032C7" w:rsidRDefault="00A0218D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Photoshop</w:t>
      </w:r>
      <w:r>
        <w:rPr>
          <w:rFonts w:asciiTheme="minorEastAsia" w:hAnsiTheme="minorEastAsia" w:hint="eastAsia"/>
          <w:sz w:val="20"/>
          <w:szCs w:val="20"/>
        </w:rPr>
        <w:t>的界面介绍以及基本操作</w:t>
      </w:r>
    </w:p>
    <w:p w14:paraId="34B09B41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7640DD75" w14:textId="77777777" w:rsidR="00B032C7" w:rsidRDefault="00A0218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317CD155" w14:textId="77777777" w:rsidR="00B032C7" w:rsidRDefault="00A0218D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知道</w:t>
      </w:r>
      <w:r>
        <w:rPr>
          <w:rFonts w:asciiTheme="minorEastAsia" w:eastAsiaTheme="minorEastAsia" w:hAnsiTheme="minorEastAsia" w:hint="eastAsia"/>
          <w:sz w:val="20"/>
          <w:szCs w:val="20"/>
        </w:rPr>
        <w:t>Photoshop</w:t>
      </w:r>
      <w:r>
        <w:rPr>
          <w:rFonts w:asciiTheme="minorEastAsia" w:eastAsiaTheme="minorEastAsia" w:hAnsiTheme="minorEastAsia" w:hint="eastAsia"/>
          <w:sz w:val="20"/>
          <w:szCs w:val="20"/>
        </w:rPr>
        <w:t>软件的应用领域以及在珠宝首饰行业中的应用范围；知道</w:t>
      </w:r>
      <w:r>
        <w:rPr>
          <w:rFonts w:asciiTheme="minorEastAsia" w:eastAsiaTheme="minorEastAsia" w:hAnsiTheme="minorEastAsia" w:hint="eastAsia"/>
          <w:sz w:val="20"/>
          <w:szCs w:val="20"/>
        </w:rPr>
        <w:t>Photoshop</w:t>
      </w:r>
      <w:r>
        <w:rPr>
          <w:rFonts w:asciiTheme="minorEastAsia" w:eastAsiaTheme="minorEastAsia" w:hAnsiTheme="minorEastAsia" w:hint="eastAsia"/>
          <w:sz w:val="20"/>
          <w:szCs w:val="20"/>
        </w:rPr>
        <w:t>的界面布局以及基本操作方法，养成正确的操作习惯。</w:t>
      </w:r>
    </w:p>
    <w:p w14:paraId="1C777F3A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2F588347" w14:textId="77777777" w:rsidR="00B032C7" w:rsidRDefault="00A0218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教学难点：辅助功能的设置</w:t>
      </w:r>
    </w:p>
    <w:p w14:paraId="71B0FEE6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2E2FC208" w14:textId="77777777" w:rsidR="00B032C7" w:rsidRDefault="00A0218D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第二单元</w:t>
      </w:r>
      <w:r>
        <w:rPr>
          <w:rFonts w:asciiTheme="minorEastAsia" w:hAnsiTheme="minorEastAsia" w:hint="eastAsia"/>
          <w:sz w:val="20"/>
          <w:szCs w:val="20"/>
        </w:rPr>
        <w:t xml:space="preserve"> Photoshop</w:t>
      </w:r>
      <w:r>
        <w:rPr>
          <w:rFonts w:asciiTheme="minorEastAsia" w:hAnsiTheme="minorEastAsia" w:hint="eastAsia"/>
          <w:sz w:val="20"/>
          <w:szCs w:val="20"/>
        </w:rPr>
        <w:t>的基本技术（理论</w:t>
      </w:r>
      <w:r>
        <w:rPr>
          <w:rFonts w:asciiTheme="minorEastAsia" w:hAnsiTheme="minorEastAsia" w:hint="eastAsia"/>
          <w:sz w:val="20"/>
          <w:szCs w:val="20"/>
        </w:rPr>
        <w:t>6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22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793365C6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创建选区与基本编辑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43D457F6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调整图像色彩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443F5C19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绘制与修整图像</w:t>
      </w:r>
    </w:p>
    <w:p w14:paraId="4DBCFBDB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图层的</w:t>
      </w:r>
      <w:proofErr w:type="gramEnd"/>
      <w:r>
        <w:rPr>
          <w:rFonts w:asciiTheme="minorEastAsia" w:hAnsiTheme="minorEastAsia" w:hint="eastAsia"/>
          <w:sz w:val="20"/>
          <w:szCs w:val="20"/>
        </w:rPr>
        <w:t>基础操作及应用</w:t>
      </w:r>
    </w:p>
    <w:p w14:paraId="6616D30D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文字的应用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14AB9967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矢量路径的应用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1628CBAD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proofErr w:type="gramStart"/>
      <w:r>
        <w:rPr>
          <w:rFonts w:asciiTheme="minorEastAsia" w:hAnsiTheme="minorEastAsia" w:hint="eastAsia"/>
          <w:sz w:val="20"/>
          <w:szCs w:val="20"/>
        </w:rPr>
        <w:t>蒙版的</w:t>
      </w:r>
      <w:proofErr w:type="gramEnd"/>
      <w:r>
        <w:rPr>
          <w:rFonts w:asciiTheme="minorEastAsia" w:hAnsiTheme="minorEastAsia" w:hint="eastAsia"/>
          <w:sz w:val="20"/>
          <w:szCs w:val="20"/>
        </w:rPr>
        <w:t>创建与修改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361A7BB9" w14:textId="77777777" w:rsidR="00B032C7" w:rsidRDefault="00A0218D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滤镜的使用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310933D0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4915709A" w14:textId="77777777" w:rsidR="00B032C7" w:rsidRDefault="00A0218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568DAD12" w14:textId="77777777" w:rsidR="00B032C7" w:rsidRDefault="00A0218D">
      <w:pPr>
        <w:ind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理解各种选区工具、移动工具、裁剪工具、填充工具的应用技巧；理解色彩与图像的基础知识和色彩调整命令的使用方法；理</w:t>
      </w:r>
      <w:r>
        <w:rPr>
          <w:rFonts w:asciiTheme="minorEastAsia" w:eastAsiaTheme="minorEastAsia" w:hAnsiTheme="minorEastAsia" w:hint="eastAsia"/>
          <w:sz w:val="20"/>
          <w:szCs w:val="20"/>
        </w:rPr>
        <w:t>解图像绘制与修整工具的使用方法；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理解图层的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概念并能灵活运用；理解文字工具、路径工具的使用方法；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理解蒙版的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基本概念并能灵活运用；理解各种滤镜的使用方法并能灵活运用。具备图像的分离扣取能力；图像的色彩调整能力和创建图像、文字的能力。</w:t>
      </w:r>
    </w:p>
    <w:p w14:paraId="14355F50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5E963662" w14:textId="77777777" w:rsidR="00B032C7" w:rsidRDefault="00A0218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教学难点：色彩调整命令的使用方法、路径工具的使用方法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以及蒙版的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基本概念</w:t>
      </w:r>
    </w:p>
    <w:p w14:paraId="43B141E4" w14:textId="77777777" w:rsidR="00B032C7" w:rsidRDefault="00B032C7">
      <w:pPr>
        <w:rPr>
          <w:rFonts w:asciiTheme="minorEastAsia" w:eastAsiaTheme="minorEastAsia" w:hAnsiTheme="minorEastAsia"/>
          <w:sz w:val="20"/>
          <w:szCs w:val="20"/>
        </w:rPr>
      </w:pPr>
    </w:p>
    <w:p w14:paraId="02399E13" w14:textId="77777777" w:rsidR="00B032C7" w:rsidRDefault="00A0218D">
      <w:pPr>
        <w:pStyle w:val="a8"/>
        <w:ind w:firstLineChars="0" w:firstLine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第三单元综合应用（理论</w:t>
      </w:r>
      <w:r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课时，实践</w:t>
      </w:r>
      <w:r>
        <w:rPr>
          <w:rFonts w:asciiTheme="minorEastAsia" w:hAnsiTheme="minorEastAsia" w:hint="eastAsia"/>
          <w:sz w:val="20"/>
          <w:szCs w:val="20"/>
        </w:rPr>
        <w:t>12</w:t>
      </w:r>
      <w:r>
        <w:rPr>
          <w:rFonts w:asciiTheme="minorEastAsia" w:hAnsiTheme="minorEastAsia" w:hint="eastAsia"/>
          <w:sz w:val="20"/>
          <w:szCs w:val="20"/>
        </w:rPr>
        <w:t>课时）</w:t>
      </w:r>
    </w:p>
    <w:p w14:paraId="7771F4FF" w14:textId="77777777" w:rsidR="00B032C7" w:rsidRDefault="00A0218D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珠宝首饰效果图的绘制</w:t>
      </w:r>
    </w:p>
    <w:p w14:paraId="69D0E062" w14:textId="77777777" w:rsidR="00B032C7" w:rsidRDefault="00A0218D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珠宝照片的后期处理</w:t>
      </w:r>
    </w:p>
    <w:p w14:paraId="0D3D0937" w14:textId="77777777" w:rsidR="00B032C7" w:rsidRDefault="00A0218D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珠宝广告海报设计</w:t>
      </w:r>
    </w:p>
    <w:p w14:paraId="79972EE3" w14:textId="77777777" w:rsidR="00B032C7" w:rsidRDefault="00B032C7">
      <w:pPr>
        <w:ind w:left="840"/>
        <w:rPr>
          <w:rFonts w:asciiTheme="minorEastAsia" w:eastAsiaTheme="minorEastAsia" w:hAnsiTheme="minorEastAsia"/>
          <w:sz w:val="20"/>
          <w:szCs w:val="20"/>
        </w:rPr>
      </w:pPr>
    </w:p>
    <w:p w14:paraId="37EEA53D" w14:textId="77777777" w:rsidR="00B032C7" w:rsidRDefault="00A0218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知识点和能力要求：</w:t>
      </w:r>
    </w:p>
    <w:p w14:paraId="5945E8DB" w14:textId="77777777" w:rsidR="00B032C7" w:rsidRDefault="00A0218D">
      <w:pPr>
        <w:snapToGrid w:val="0"/>
        <w:spacing w:line="288" w:lineRule="auto"/>
        <w:ind w:right="26" w:firstLine="42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理解并能灵活</w:t>
      </w:r>
      <w:proofErr w:type="gramStart"/>
      <w:r>
        <w:rPr>
          <w:rFonts w:asciiTheme="minorEastAsia" w:eastAsiaTheme="minorEastAsia" w:hAnsiTheme="minorEastAsia" w:hint="eastAsia"/>
          <w:sz w:val="20"/>
          <w:szCs w:val="20"/>
        </w:rPr>
        <w:t>运用抠图工具</w:t>
      </w:r>
      <w:proofErr w:type="gramEnd"/>
      <w:r>
        <w:rPr>
          <w:rFonts w:asciiTheme="minorEastAsia" w:eastAsiaTheme="minorEastAsia" w:hAnsiTheme="minorEastAsia" w:hint="eastAsia"/>
          <w:sz w:val="20"/>
          <w:szCs w:val="20"/>
        </w:rPr>
        <w:t>和色彩调整工具处理珠宝照片；具备一定的平面设计与制作的能力。</w:t>
      </w:r>
    </w:p>
    <w:p w14:paraId="6A02EF46" w14:textId="77777777" w:rsidR="00B032C7" w:rsidRDefault="00B032C7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</w:p>
    <w:p w14:paraId="0DA248D8" w14:textId="77777777" w:rsidR="00B032C7" w:rsidRDefault="00A0218D">
      <w:pPr>
        <w:snapToGrid w:val="0"/>
        <w:spacing w:line="288" w:lineRule="auto"/>
        <w:ind w:right="2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教学难点：如何根据实际案例选择正确的工具与方法；平面设计的审美素养</w:t>
      </w:r>
    </w:p>
    <w:p w14:paraId="25D135FA" w14:textId="77777777" w:rsidR="00B032C7" w:rsidRDefault="00A0218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3544"/>
        <w:gridCol w:w="709"/>
        <w:gridCol w:w="1275"/>
        <w:gridCol w:w="567"/>
      </w:tblGrid>
      <w:tr w:rsidR="00B032C7" w14:paraId="2E0372BE" w14:textId="77777777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7170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9AE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D294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64B6" w14:textId="77777777" w:rsidR="00B032C7" w:rsidRDefault="00A0218D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5DEC7827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486F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A31E" w14:textId="77777777" w:rsidR="00B032C7" w:rsidRDefault="00A0218D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B032C7" w14:paraId="66D53E87" w14:textId="77777777">
        <w:trPr>
          <w:trHeight w:hRule="exact" w:val="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A961" w14:textId="77777777" w:rsidR="00B032C7" w:rsidRDefault="00A0218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DD95" w14:textId="77777777" w:rsidR="00B032C7" w:rsidRDefault="00A021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Photoshop</w:t>
            </w:r>
            <w:r>
              <w:rPr>
                <w:rFonts w:ascii="宋体" w:hAnsi="宋体" w:hint="eastAsia"/>
                <w:sz w:val="20"/>
                <w:szCs w:val="20"/>
              </w:rPr>
              <w:t>基本操作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3D2" w14:textId="77777777" w:rsidR="00B032C7" w:rsidRDefault="00A021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创建选区、绘制与修整图像、调整图像色彩的方法、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图层与蒙版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的基础操作、文字工具的应用技巧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1F33" w14:textId="77777777" w:rsidR="00B032C7" w:rsidRDefault="00A0218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5AE2F" w14:textId="77777777" w:rsidR="00B032C7" w:rsidRDefault="00B032C7">
            <w:pPr>
              <w:snapToGrid w:val="0"/>
              <w:rPr>
                <w:sz w:val="20"/>
                <w:szCs w:val="20"/>
              </w:rPr>
            </w:pPr>
          </w:p>
          <w:p w14:paraId="47C825ED" w14:textId="77777777" w:rsidR="00B032C7" w:rsidRDefault="00A021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E1AB" w14:textId="77777777" w:rsidR="00B032C7" w:rsidRDefault="00B032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032C7" w14:paraId="1392D2D2" w14:textId="77777777">
        <w:trPr>
          <w:trHeight w:hRule="exact" w:val="4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FFB" w14:textId="77777777" w:rsidR="00B032C7" w:rsidRDefault="00A0218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18FB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22E3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珠宝首饰效果图的绘制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1FCD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E44D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15DF" w14:textId="77777777" w:rsidR="00B032C7" w:rsidRDefault="00B032C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32C7" w14:paraId="1F2E3A46" w14:textId="77777777">
        <w:trPr>
          <w:trHeight w:hRule="exact" w:val="5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8EB8" w14:textId="77777777" w:rsidR="00B032C7" w:rsidRDefault="00A0218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E6CE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755B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珠宝照片的后期处理的步骤与技巧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1307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CDC2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59A1" w14:textId="77777777" w:rsidR="00B032C7" w:rsidRDefault="00B032C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32C7" w14:paraId="6D02CBE7" w14:textId="77777777">
        <w:trPr>
          <w:trHeight w:hRule="exact"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F87" w14:textId="77777777" w:rsidR="00B032C7" w:rsidRDefault="00A0218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E8D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珠宝广告海报设计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5F43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珠宝广告海报的设计与制作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7796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A510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设计型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C0B" w14:textId="77777777" w:rsidR="00B032C7" w:rsidRDefault="00B032C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1F554B11" w14:textId="77777777" w:rsidR="00B032C7" w:rsidRDefault="00B032C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032C7" w14:paraId="720AAE7B" w14:textId="77777777">
        <w:tc>
          <w:tcPr>
            <w:tcW w:w="1809" w:type="dxa"/>
            <w:shd w:val="clear" w:color="auto" w:fill="auto"/>
          </w:tcPr>
          <w:p w14:paraId="262D7F41" w14:textId="77777777" w:rsidR="00B032C7" w:rsidRDefault="00A0218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”方式）</w:t>
            </w:r>
          </w:p>
        </w:tc>
        <w:tc>
          <w:tcPr>
            <w:tcW w:w="5103" w:type="dxa"/>
            <w:shd w:val="clear" w:color="auto" w:fill="auto"/>
          </w:tcPr>
          <w:p w14:paraId="3A779D4E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9DA981F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032C7" w14:paraId="5F04EB61" w14:textId="77777777">
        <w:tc>
          <w:tcPr>
            <w:tcW w:w="1809" w:type="dxa"/>
            <w:shd w:val="clear" w:color="auto" w:fill="auto"/>
          </w:tcPr>
          <w:p w14:paraId="1ED4A0FE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E30F0EF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1697F7AA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032C7" w14:paraId="08A9612F" w14:textId="77777777">
        <w:tc>
          <w:tcPr>
            <w:tcW w:w="1809" w:type="dxa"/>
            <w:shd w:val="clear" w:color="auto" w:fill="auto"/>
          </w:tcPr>
          <w:p w14:paraId="5AC6D209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748F65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AADCD4A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032C7" w14:paraId="542D25AB" w14:textId="77777777">
        <w:tc>
          <w:tcPr>
            <w:tcW w:w="1809" w:type="dxa"/>
            <w:shd w:val="clear" w:color="auto" w:fill="auto"/>
          </w:tcPr>
          <w:p w14:paraId="6501FE9F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891FC98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14:paraId="33941D19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B032C7" w14:paraId="20BD04D2" w14:textId="77777777">
        <w:tc>
          <w:tcPr>
            <w:tcW w:w="1809" w:type="dxa"/>
            <w:shd w:val="clear" w:color="auto" w:fill="auto"/>
          </w:tcPr>
          <w:p w14:paraId="630AE5F0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342419B4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67FAEF59" w14:textId="77777777" w:rsidR="00B032C7" w:rsidRDefault="00A021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E6EBDD0" w14:textId="77777777" w:rsidR="00B032C7" w:rsidRDefault="00A0218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4974A004" w14:textId="77777777" w:rsidR="00B032C7" w:rsidRDefault="00B032C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A2B8FEC" w14:textId="772CB54D" w:rsidR="00B032C7" w:rsidRDefault="00A0218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492494">
        <w:rPr>
          <w:rFonts w:hint="eastAsia"/>
          <w:sz w:val="28"/>
          <w:szCs w:val="28"/>
        </w:rPr>
        <w:t>刘磊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李亭雨</w:t>
      </w:r>
      <w:proofErr w:type="gramEnd"/>
    </w:p>
    <w:p w14:paraId="143D1BBE" w14:textId="3787FFD6" w:rsidR="00B032C7" w:rsidRDefault="00A0218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492494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14:paraId="075DF4AF" w14:textId="77777777" w:rsidR="00B032C7" w:rsidRDefault="00B032C7"/>
    <w:sectPr w:rsidR="00B032C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3D34" w14:textId="77777777" w:rsidR="00A0218D" w:rsidRDefault="00A0218D">
      <w:r>
        <w:separator/>
      </w:r>
    </w:p>
  </w:endnote>
  <w:endnote w:type="continuationSeparator" w:id="0">
    <w:p w14:paraId="78ED4430" w14:textId="77777777" w:rsidR="00A0218D" w:rsidRDefault="00A0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4817" w14:textId="77777777" w:rsidR="00A0218D" w:rsidRDefault="00A0218D">
      <w:r>
        <w:separator/>
      </w:r>
    </w:p>
  </w:footnote>
  <w:footnote w:type="continuationSeparator" w:id="0">
    <w:p w14:paraId="2E93ED2B" w14:textId="77777777" w:rsidR="00A0218D" w:rsidRDefault="00A0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EEE" w14:textId="77777777" w:rsidR="00B032C7" w:rsidRDefault="00A0218D">
    <w:r>
      <w:pict w14:anchorId="435C97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<v:path arrowok="t"/>
          <v:textbox>
            <w:txbxContent>
              <w:p w14:paraId="59E640A3" w14:textId="77777777" w:rsidR="00B032C7" w:rsidRDefault="00A0218D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（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6AD5"/>
    <w:multiLevelType w:val="multilevel"/>
    <w:tmpl w:val="10A06AD5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458E1697"/>
    <w:multiLevelType w:val="multilevel"/>
    <w:tmpl w:val="458E1697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509B180D"/>
    <w:multiLevelType w:val="multilevel"/>
    <w:tmpl w:val="509B180D"/>
    <w:lvl w:ilvl="0">
      <w:start w:val="1"/>
      <w:numFmt w:val="japaneseCounting"/>
      <w:lvlText w:val="第%1节"/>
      <w:lvlJc w:val="left"/>
      <w:pPr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F6F61"/>
    <w:rsid w:val="003041E8"/>
    <w:rsid w:val="00310DA5"/>
    <w:rsid w:val="00313BBA"/>
    <w:rsid w:val="0032602E"/>
    <w:rsid w:val="003367AE"/>
    <w:rsid w:val="00357F9A"/>
    <w:rsid w:val="00372B31"/>
    <w:rsid w:val="00384E16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85743"/>
    <w:rsid w:val="004910E5"/>
    <w:rsid w:val="00492494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5B3F"/>
    <w:rsid w:val="006D6F48"/>
    <w:rsid w:val="006E5003"/>
    <w:rsid w:val="007106AA"/>
    <w:rsid w:val="007208D6"/>
    <w:rsid w:val="00723320"/>
    <w:rsid w:val="007353F4"/>
    <w:rsid w:val="00735799"/>
    <w:rsid w:val="00757CBC"/>
    <w:rsid w:val="00761EE2"/>
    <w:rsid w:val="0078787D"/>
    <w:rsid w:val="00790B5B"/>
    <w:rsid w:val="007A38EE"/>
    <w:rsid w:val="007B27E4"/>
    <w:rsid w:val="007B4732"/>
    <w:rsid w:val="007D5CB9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1F42"/>
    <w:rsid w:val="008C23F3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747F7"/>
    <w:rsid w:val="0099063E"/>
    <w:rsid w:val="009C4798"/>
    <w:rsid w:val="009C539A"/>
    <w:rsid w:val="009C6389"/>
    <w:rsid w:val="009D7464"/>
    <w:rsid w:val="009E4752"/>
    <w:rsid w:val="009F3183"/>
    <w:rsid w:val="00A0218D"/>
    <w:rsid w:val="00A034CB"/>
    <w:rsid w:val="00A17B44"/>
    <w:rsid w:val="00A44345"/>
    <w:rsid w:val="00A47D68"/>
    <w:rsid w:val="00A50174"/>
    <w:rsid w:val="00A561E3"/>
    <w:rsid w:val="00A574F0"/>
    <w:rsid w:val="00A65082"/>
    <w:rsid w:val="00A65B82"/>
    <w:rsid w:val="00A65C12"/>
    <w:rsid w:val="00A769B1"/>
    <w:rsid w:val="00A843A3"/>
    <w:rsid w:val="00A95522"/>
    <w:rsid w:val="00A971FD"/>
    <w:rsid w:val="00AA2F3F"/>
    <w:rsid w:val="00AA776B"/>
    <w:rsid w:val="00AC4C45"/>
    <w:rsid w:val="00AD259C"/>
    <w:rsid w:val="00AD39E8"/>
    <w:rsid w:val="00AD6FD2"/>
    <w:rsid w:val="00AE69B9"/>
    <w:rsid w:val="00AF315E"/>
    <w:rsid w:val="00AF4DB5"/>
    <w:rsid w:val="00AF5DB6"/>
    <w:rsid w:val="00B02EB8"/>
    <w:rsid w:val="00B032C7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C016C2"/>
    <w:rsid w:val="00C1623A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6B0F"/>
    <w:rsid w:val="00CB1DE3"/>
    <w:rsid w:val="00CB3355"/>
    <w:rsid w:val="00CB5A06"/>
    <w:rsid w:val="00CD35C0"/>
    <w:rsid w:val="00CD4B8A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6D30"/>
    <w:rsid w:val="00E33169"/>
    <w:rsid w:val="00E3764A"/>
    <w:rsid w:val="00E56853"/>
    <w:rsid w:val="00E63354"/>
    <w:rsid w:val="00E70904"/>
    <w:rsid w:val="00E73C1B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94C0E3B"/>
    <w:rsid w:val="19552BD2"/>
    <w:rsid w:val="1BA36054"/>
    <w:rsid w:val="1CB0698D"/>
    <w:rsid w:val="1E0C2248"/>
    <w:rsid w:val="22987C80"/>
    <w:rsid w:val="24192CCC"/>
    <w:rsid w:val="25EC07EB"/>
    <w:rsid w:val="2B21742C"/>
    <w:rsid w:val="2FB538B2"/>
    <w:rsid w:val="32455A3F"/>
    <w:rsid w:val="39A66CD4"/>
    <w:rsid w:val="3CD52CE1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0883E2E5"/>
  <w15:docId w15:val="{6CCEC9D4-00D7-4848-A0FE-27347AE5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B%B9%E5%9F%B9%E5%BC%BA&amp;search-alias=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n/s/ref=dp_byline_sr_book_2?ie=UTF8&amp;field-author=%E5%86%AF%E6%B5%B7%E9%9D%96&amp;search-alias=book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liu lei</cp:lastModifiedBy>
  <cp:revision>10</cp:revision>
  <dcterms:created xsi:type="dcterms:W3CDTF">2020-06-04T12:04:00Z</dcterms:created>
  <dcterms:modified xsi:type="dcterms:W3CDTF">2022-09-21T15:34:00Z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14EA738FEC044F97A27E0A035D3045A2</vt:lpwstr>
  </property>
</Properties>
</file>