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B19-3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5，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产品设计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B19-8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时间：5-16周  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02"/>
        <w:gridCol w:w="1995"/>
        <w:gridCol w:w="2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课程介绍及导入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概述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调研方案设计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珠宝展调研内容整理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珠宝展调研结果分析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珠宝消费者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企业战略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市场竞争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品牌管理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市场定位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产品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定价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渠道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促销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品牌及消费者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问卷或采访数据分析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数据分析及团队调研展示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团队调研结果报告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团队调研展示及案例分析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40E5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5EF6C9"/>
    <w:rsid w:val="0B02141F"/>
    <w:rsid w:val="0DB76A4A"/>
    <w:rsid w:val="199D2E85"/>
    <w:rsid w:val="1B9B294B"/>
    <w:rsid w:val="2E59298A"/>
    <w:rsid w:val="37E50B00"/>
    <w:rsid w:val="3A283C5A"/>
    <w:rsid w:val="49DF08B3"/>
    <w:rsid w:val="510D15C9"/>
    <w:rsid w:val="65310993"/>
    <w:rsid w:val="6E256335"/>
    <w:rsid w:val="700912C5"/>
    <w:rsid w:val="74F62C86"/>
    <w:rsid w:val="DBFD9F75"/>
    <w:rsid w:val="E7DC4869"/>
    <w:rsid w:val="FDAFC9CA"/>
    <w:rsid w:val="FFDD864C"/>
    <w:rsid w:val="FFEFC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2018-08-26T00:28:00Z</dcterms:created>
  <dc:creator>*****</dc:creator>
  <cp:lastModifiedBy>豆包</cp:lastModifiedBy>
  <cp:lastPrinted>2015-03-18T19:45:00Z</cp:lastPrinted>
  <dcterms:modified xsi:type="dcterms:W3CDTF">2021-10-29T12:49:47Z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E36CC21062A049D89DEBA601B9171FE8</vt:lpwstr>
  </property>
</Properties>
</file>