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w:t>
      </w:r>
      <w:r>
        <w:rPr>
          <w:rFonts w:hint="eastAsia"/>
          <w:b/>
          <w:sz w:val="28"/>
          <w:szCs w:val="30"/>
          <w:lang w:val="en-US" w:eastAsia="zh-CN"/>
        </w:rPr>
        <w:t>JewelCAD</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lang w:val="en-US" w:eastAsia="zh-CN"/>
        </w:rPr>
        <w:t>JewelCAD</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2120033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eastAsia="zh-CN"/>
        </w:rPr>
        <w:t>产品设计（珠宝首饰设计）</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themeColor="text1"/>
          <w:sz w:val="20"/>
          <w:szCs w:val="20"/>
          <w:lang w:eastAsia="zh-CN"/>
          <w14:textFill>
            <w14:solidFill>
              <w14:schemeClr w14:val="tx1"/>
            </w14:solidFill>
          </w14:textFill>
        </w:rPr>
        <w:t>专业选修课</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开课院系：</w:t>
      </w:r>
      <w:r>
        <w:rPr>
          <w:rFonts w:hint="eastAsia"/>
          <w:color w:val="000000"/>
          <w:sz w:val="20"/>
          <w:szCs w:val="20"/>
        </w:rPr>
        <w:t>珠宝学院产品设计系</w:t>
      </w:r>
    </w:p>
    <w:p>
      <w:pPr>
        <w:ind w:firstLine="420" w:firstLineChars="0"/>
        <w:rPr>
          <w:color w:val="000000"/>
          <w:sz w:val="20"/>
          <w:szCs w:val="20"/>
        </w:rPr>
      </w:pPr>
      <w:r>
        <w:rPr>
          <w:b/>
          <w:bCs/>
          <w:color w:val="000000"/>
          <w:sz w:val="20"/>
          <w:szCs w:val="20"/>
        </w:rPr>
        <w:t>使用教材：</w:t>
      </w:r>
      <w:r>
        <w:rPr>
          <w:color w:val="000000"/>
          <w:sz w:val="20"/>
          <w:szCs w:val="20"/>
        </w:rPr>
        <w:t>教材【</w:t>
      </w:r>
      <w:r>
        <w:rPr>
          <w:rFonts w:hint="eastAsia"/>
        </w:rPr>
        <w:t>《JewelCAD珠宝设计实用教程》，李冯君、魏敏主编，</w:t>
      </w:r>
      <w:r>
        <w:fldChar w:fldCharType="begin"/>
      </w:r>
      <w:r>
        <w:instrText xml:space="preserve"> HYPERLINK "http://search.dangdang.com/book/search_pub.php?category=01&amp;key3=%C9%CF%BA%A3%C8%CB%C3%F1%C3%C0%CA%F5%B3%F6%B0%E6%C9%E7" \t "_blank" </w:instrText>
      </w:r>
      <w:r>
        <w:fldChar w:fldCharType="separate"/>
      </w:r>
      <w:r>
        <w:rPr>
          <w:rFonts w:hint="eastAsia"/>
        </w:rPr>
        <w:t>中国青年</w:t>
      </w:r>
      <w:r>
        <w:t>出版社</w:t>
      </w:r>
      <w:r>
        <w:fldChar w:fldCharType="end"/>
      </w:r>
      <w:r>
        <w:rPr>
          <w:color w:val="000000"/>
          <w:sz w:val="20"/>
          <w:szCs w:val="20"/>
        </w:rPr>
        <w:t>】</w:t>
      </w:r>
    </w:p>
    <w:p>
      <w:pPr>
        <w:snapToGrid w:val="0"/>
        <w:spacing w:line="288" w:lineRule="auto"/>
        <w:ind w:firstLine="392" w:firstLineChars="1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lang w:eastAsia="zh-CN"/>
        </w:rPr>
        <w:t>《</w:t>
      </w:r>
      <w:r>
        <w:rPr>
          <w:rFonts w:hint="eastAsia"/>
        </w:rPr>
        <w:t>名流：JewelCAD珠宝首饰设计商业实战教程》，杨轶编</w:t>
      </w:r>
      <w:r>
        <w:t>著</w:t>
      </w:r>
      <w:r>
        <w:rPr>
          <w:rFonts w:hint="eastAsia"/>
        </w:rPr>
        <w:t>，清华大学出版社</w:t>
      </w:r>
      <w:r>
        <w:rPr>
          <w:rFonts w:hint="eastAsia"/>
          <w:color w:val="000000"/>
          <w:sz w:val="20"/>
          <w:szCs w:val="20"/>
        </w:rPr>
        <w:t>；</w:t>
      </w:r>
    </w:p>
    <w:p>
      <w:pPr>
        <w:ind w:firstLine="420" w:firstLineChars="0"/>
        <w:rPr>
          <w:rFonts w:hint="eastAsia"/>
        </w:rPr>
      </w:pPr>
      <w:r>
        <w:rPr>
          <w:rFonts w:hint="eastAsia"/>
          <w:bCs/>
        </w:rPr>
        <w:t>《</w:t>
      </w:r>
      <w:r>
        <w:rPr>
          <w:bCs/>
        </w:rPr>
        <w:t>Je</w:t>
      </w:r>
      <w:r>
        <w:rPr>
          <w:rFonts w:hint="eastAsia"/>
        </w:rPr>
        <w:t>welCAD珠宝设计实用教程》，王晨旭、刘炎编著，人民邮电出版社；</w:t>
      </w:r>
    </w:p>
    <w:p>
      <w:pPr>
        <w:ind w:firstLine="420" w:firstLineChars="0"/>
        <w:rPr>
          <w:rFonts w:hint="eastAsia"/>
          <w:lang w:eastAsia="zh-CN"/>
        </w:rPr>
      </w:pPr>
      <w:r>
        <w:rPr>
          <w:rFonts w:hint="eastAsia"/>
          <w:lang w:eastAsia="zh-CN"/>
        </w:rPr>
        <w:t>《</w:t>
      </w:r>
      <w:r>
        <w:rPr>
          <w:rFonts w:hint="default"/>
        </w:rPr>
        <w:t>JewelCAD珠宝首饰设计与表现</w:t>
      </w:r>
      <w:r>
        <w:rPr>
          <w:rFonts w:hint="eastAsia"/>
          <w:lang w:eastAsia="zh-CN"/>
        </w:rPr>
        <w:t>》，夏妍，汪小娇，戴心茹，人民邮电出版社；</w:t>
      </w:r>
    </w:p>
    <w:p>
      <w:pPr>
        <w:ind w:firstLine="420" w:firstLineChars="0"/>
        <w:rPr>
          <w:rFonts w:hint="eastAsia"/>
          <w:lang w:eastAsia="zh-CN"/>
        </w:rPr>
      </w:pPr>
      <w:r>
        <w:rPr>
          <w:rFonts w:hint="eastAsia"/>
          <w:lang w:eastAsia="zh-CN"/>
        </w:rPr>
        <w:t>《</w:t>
      </w:r>
      <w:r>
        <w:rPr>
          <w:rFonts w:hint="default"/>
        </w:rPr>
        <w:t>JewelCAD案例解析</w:t>
      </w:r>
      <w:r>
        <w:rPr>
          <w:rFonts w:hint="eastAsia"/>
          <w:lang w:eastAsia="zh-CN"/>
        </w:rPr>
        <w:t>》，吴小军，</w:t>
      </w:r>
      <w:r>
        <w:rPr>
          <w:rFonts w:hint="eastAsia"/>
        </w:rPr>
        <w:t>辽宁美术出版社</w:t>
      </w:r>
      <w:r>
        <w:rPr>
          <w:rFonts w:hint="eastAsia"/>
          <w:lang w:eastAsia="zh-CN"/>
        </w:rPr>
        <w:t>；</w:t>
      </w:r>
    </w:p>
    <w:p>
      <w:pPr>
        <w:ind w:firstLine="420" w:firstLineChars="0"/>
        <w:rPr>
          <w:rFonts w:hint="eastAsia"/>
        </w:rPr>
      </w:pPr>
      <w:r>
        <w:rPr>
          <w:rFonts w:hint="eastAsia"/>
          <w:lang w:eastAsia="zh-CN"/>
        </w:rPr>
        <w:t>《</w:t>
      </w:r>
      <w:r>
        <w:rPr>
          <w:rFonts w:hint="default"/>
        </w:rPr>
        <w:t>JewelCAD电脑首饰设计</w:t>
      </w:r>
      <w:r>
        <w:rPr>
          <w:rFonts w:hint="eastAsia"/>
          <w:lang w:eastAsia="zh-CN"/>
        </w:rPr>
        <w:t>》，李园，</w:t>
      </w:r>
      <w:r>
        <w:rPr>
          <w:rFonts w:hint="eastAsia"/>
        </w:rPr>
        <w:t>中国地质大学出版社】</w:t>
      </w:r>
    </w:p>
    <w:p>
      <w:pPr>
        <w:snapToGrid w:val="0"/>
        <w:spacing w:line="288" w:lineRule="auto"/>
        <w:ind w:firstLine="394" w:firstLineChars="196"/>
        <w:rPr>
          <w:rFonts w:hint="eastAsia"/>
          <w:b/>
          <w:color w:val="000000"/>
          <w:sz w:val="20"/>
          <w:szCs w:val="20"/>
        </w:rPr>
      </w:pPr>
      <w:r>
        <w:rPr>
          <w:rFonts w:hint="eastAsia"/>
          <w:b/>
          <w:color w:val="000000"/>
          <w:sz w:val="20"/>
          <w:szCs w:val="20"/>
        </w:rPr>
        <w:t>课程网站网址：</w:t>
      </w:r>
    </w:p>
    <w:p>
      <w:pPr>
        <w:snapToGrid w:val="0"/>
        <w:spacing w:line="288" w:lineRule="auto"/>
        <w:ind w:firstLine="394" w:firstLineChars="196"/>
        <w:rPr>
          <w:rFonts w:hint="eastAsia"/>
          <w:b/>
          <w:color w:val="000000"/>
          <w:sz w:val="20"/>
          <w:szCs w:val="20"/>
        </w:rPr>
      </w:pPr>
      <w:r>
        <w:rPr>
          <w:rFonts w:hint="eastAsia"/>
          <w:b/>
          <w:color w:val="000000"/>
          <w:sz w:val="20"/>
          <w:szCs w:val="20"/>
        </w:rPr>
        <w:t>https://elearning.gench.edu.cn:8443/webapps/discussionboard/do/conference?toggle_mode=edit&amp;action=list_forums&amp;course_id=_15218_1&amp;nav=discussion_board_entry&amp;mode=cpview</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本课程是</w:t>
      </w:r>
      <w:r>
        <w:rPr>
          <w:rFonts w:hint="eastAsia"/>
          <w:color w:val="000000"/>
          <w:sz w:val="20"/>
          <w:szCs w:val="20"/>
          <w:lang w:eastAsia="zh-CN"/>
        </w:rPr>
        <w:t>产品设计（珠宝首饰设计）</w:t>
      </w:r>
      <w:r>
        <w:rPr>
          <w:rFonts w:hint="eastAsia"/>
          <w:color w:val="000000"/>
          <w:sz w:val="20"/>
          <w:szCs w:val="20"/>
        </w:rPr>
        <w:t>专业的一</w:t>
      </w:r>
      <w:r>
        <w:rPr>
          <w:rFonts w:hint="eastAsia"/>
          <w:color w:val="000000" w:themeColor="text1"/>
          <w:sz w:val="20"/>
          <w:szCs w:val="20"/>
          <w14:textFill>
            <w14:solidFill>
              <w14:schemeClr w14:val="tx1"/>
            </w14:solidFill>
          </w14:textFill>
        </w:rPr>
        <w:t>门</w:t>
      </w:r>
      <w:r>
        <w:rPr>
          <w:rFonts w:hint="eastAsia"/>
          <w:color w:val="000000" w:themeColor="text1"/>
          <w:sz w:val="20"/>
          <w:szCs w:val="20"/>
          <w:lang w:eastAsia="zh-CN"/>
          <w14:textFill>
            <w14:solidFill>
              <w14:schemeClr w14:val="tx1"/>
            </w14:solidFill>
          </w14:textFill>
        </w:rPr>
        <w:t>专业</w:t>
      </w:r>
      <w:r>
        <w:rPr>
          <w:rFonts w:hint="eastAsia"/>
          <w:color w:val="000000" w:themeColor="text1"/>
          <w:sz w:val="20"/>
          <w:szCs w:val="20"/>
          <w14:textFill>
            <w14:solidFill>
              <w14:schemeClr w14:val="tx1"/>
            </w14:solidFill>
          </w14:textFill>
        </w:rPr>
        <w:t>选</w:t>
      </w:r>
      <w:r>
        <w:rPr>
          <w:rFonts w:hint="eastAsia"/>
          <w:color w:val="000000"/>
          <w:sz w:val="20"/>
          <w:szCs w:val="20"/>
        </w:rPr>
        <w:t>修课。</w:t>
      </w:r>
      <w:r>
        <w:rPr>
          <w:rFonts w:hint="eastAsia"/>
        </w:rPr>
        <w:t>在现代首饰设计教育中，珠宝设计软件课程是该专业方向学生必须掌握并极具实用价值的重要课程。JewelCAD是用于珠宝首饰设计</w:t>
      </w:r>
      <w:r>
        <w:rPr>
          <w:rFonts w:hint="eastAsia"/>
          <w:lang w:eastAsia="zh-CN"/>
        </w:rPr>
        <w:t>、</w:t>
      </w:r>
      <w:r>
        <w:rPr>
          <w:rFonts w:hint="eastAsia"/>
        </w:rPr>
        <w:t>制造的专业化CAD／CAM软件，在欧美、香港及亚洲所有主要珠宝首饰工业发达的地区都广泛使用的CAD／CAM软件之一。本课程主要介绍JewelCAD软件的基本使用方法，如何进行戒指、坠饰、耳饰、胸针及简单首饰套件的三维建模技巧。重点介绍如何将首饰设计的意图通过JewelCAD软件得以精确表达，从而使输出的文件可与快速成型设备相匹配，进而能直接用于起版及生产等内容。</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ind w:firstLine="420" w:firstLineChars="200"/>
        <w:rPr>
          <w:color w:val="000000"/>
          <w:sz w:val="20"/>
          <w:szCs w:val="20"/>
        </w:rPr>
      </w:pPr>
      <w:r>
        <w:rPr>
          <w:rFonts w:hint="eastAsia"/>
        </w:rPr>
        <w:t>学习本课程的学生应具备一定的绘画基础、且对首饰结构等专业知识有一定的认识与了解。因此先修课程包括专业课首饰概论、首饰制作（1）、首饰设计专业绘图等。本课程适于产品设计专业本科设计与制作方向学生第</w:t>
      </w:r>
      <w:r>
        <w:rPr>
          <w:rFonts w:hint="eastAsia"/>
          <w:lang w:eastAsia="zh-CN"/>
        </w:rPr>
        <w:t>二学年</w:t>
      </w:r>
      <w:r>
        <w:rPr>
          <w:rFonts w:hint="eastAsia"/>
        </w:rPr>
        <w:t>学习</w:t>
      </w:r>
      <w: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9"/>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cs="黑体" w:asciiTheme="minorEastAsia" w:hAnsiTheme="minorEastAsia" w:eastAsiaTheme="minorEastAsia"/>
                <w:b/>
                <w:kern w:val="0"/>
                <w:sz w:val="20"/>
                <w:szCs w:val="20"/>
              </w:rPr>
            </w:pPr>
            <w:r>
              <w:rPr>
                <w:rFonts w:hint="eastAsia" w:cs="黑体" w:asciiTheme="minorEastAsia" w:hAnsiTheme="minorEastAsia" w:eastAsiaTheme="minorEastAsia"/>
                <w:b/>
                <w:kern w:val="0"/>
                <w:sz w:val="20"/>
                <w:szCs w:val="20"/>
              </w:rPr>
              <w:t>专业毕业要求</w:t>
            </w:r>
          </w:p>
        </w:tc>
        <w:tc>
          <w:tcPr>
            <w:tcW w:w="727" w:type="dxa"/>
          </w:tcPr>
          <w:p>
            <w:pPr>
              <w:jc w:val="center"/>
              <w:rPr>
                <w:rFonts w:cs="黑体" w:asciiTheme="minorEastAsia" w:hAnsiTheme="minorEastAsia" w:eastAsiaTheme="minorEastAsia"/>
                <w:b/>
                <w:kern w:val="0"/>
                <w:sz w:val="20"/>
                <w:szCs w:val="20"/>
              </w:rPr>
            </w:pPr>
            <w:r>
              <w:rPr>
                <w:rFonts w:hint="eastAsia" w:cs="黑体" w:asciiTheme="minorEastAsia" w:hAnsiTheme="minorEastAsia" w:eastAsiaTheme="minorEastAsia"/>
                <w:b/>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cs="宋体" w:asciiTheme="minorEastAsia" w:hAnsiTheme="minorEastAsia" w:eastAsiaTheme="minorEastAsia"/>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cs="宋体" w:asciiTheme="minorEastAsia" w:hAnsiTheme="minorEastAsia" w:eastAsiaTheme="minorEastAsia"/>
                <w:color w:val="000000"/>
                <w:kern w:val="0"/>
                <w:sz w:val="24"/>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LO31：掌握设计和审美的基本理论与基本知识；具备设计能力和审美素养。</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LO33：掌握珠宝玉石材料的性质和用途，掌握珠宝鉴定的基本理论知识，具备珠宝玉石材料的识别鉴定能力。</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LO34：掌握珠宝首饰设计基本原理和基本方法，具有较强的珠宝首饰设计手绘和电绘能力。</w:t>
            </w:r>
          </w:p>
        </w:tc>
        <w:tc>
          <w:tcPr>
            <w:tcW w:w="727" w:type="dxa"/>
            <w:vAlign w:val="center"/>
          </w:tcPr>
          <w:p>
            <w:pPr>
              <w:widowControl/>
              <w:jc w:val="center"/>
              <w:rPr>
                <w:rFonts w:cs="宋体" w:asciiTheme="minorEastAsia" w:hAnsiTheme="minorEastAsia" w:eastAsiaTheme="minorEastAsia"/>
                <w:color w:val="000000"/>
                <w:kern w:val="0"/>
                <w:sz w:val="24"/>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LO41：遵守纪律、守信守责；具有耐挫折、抗压力的能力，并能够顺利完成相应地工作学习任务。</w:t>
            </w:r>
          </w:p>
        </w:tc>
        <w:tc>
          <w:tcPr>
            <w:tcW w:w="727" w:type="dxa"/>
            <w:vAlign w:val="center"/>
          </w:tcPr>
          <w:p>
            <w:pPr>
              <w:widowControl/>
              <w:jc w:val="center"/>
              <w:rPr>
                <w:rFonts w:cs="宋体" w:asciiTheme="minorEastAsia" w:hAnsiTheme="minorEastAsia" w:eastAsiaTheme="minorEastAsia"/>
                <w:color w:val="000000"/>
                <w:kern w:val="0"/>
                <w:sz w:val="24"/>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LO61：具备信息素养和运用科技信息技术的能力，并能熟练操作各项办公软件和图像、图形处理软件。</w:t>
            </w:r>
          </w:p>
        </w:tc>
        <w:tc>
          <w:tcPr>
            <w:tcW w:w="727" w:type="dxa"/>
            <w:vAlign w:val="center"/>
          </w:tcPr>
          <w:p>
            <w:pPr>
              <w:widowControl/>
              <w:jc w:val="center"/>
              <w:rPr>
                <w:rFonts w:cs="宋体" w:asciiTheme="minorEastAsia" w:hAnsiTheme="minorEastAsia" w:eastAsiaTheme="minorEastAsia"/>
                <w:color w:val="000000"/>
                <w:kern w:val="0"/>
                <w:sz w:val="24"/>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LO71：愿意服务他人、服务企业、服务社会；为人热忱，富于爱心，懂得感恩，甘于奉献。</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bl>
    <w:p>
      <w:pPr>
        <w:rPr>
          <w:rFonts w:asciiTheme="minorEastAsia" w:hAnsiTheme="minorEastAsia" w:eastAsiaTheme="minorEastAsia"/>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8"/>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509"/>
        <w:gridCol w:w="21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09"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216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rPr>
                <w:rFonts w:ascii="宋体" w:hAnsi="宋体"/>
                <w:sz w:val="20"/>
                <w:szCs w:val="20"/>
              </w:rPr>
            </w:pPr>
            <w:r>
              <w:rPr>
                <w:rFonts w:hint="eastAsia" w:ascii="宋体" w:hAnsi="宋体"/>
                <w:sz w:val="20"/>
                <w:szCs w:val="20"/>
              </w:rPr>
              <w:t>1</w:t>
            </w:r>
          </w:p>
        </w:tc>
        <w:tc>
          <w:tcPr>
            <w:tcW w:w="1175" w:type="dxa"/>
            <w:shd w:val="clear" w:color="auto" w:fill="auto"/>
            <w:vAlign w:val="center"/>
          </w:tcPr>
          <w:p>
            <w:pPr>
              <w:snapToGrid w:val="0"/>
              <w:spacing w:line="288" w:lineRule="auto"/>
              <w:rPr>
                <w:rFonts w:ascii="宋体" w:hAnsi="宋体"/>
                <w:sz w:val="20"/>
                <w:szCs w:val="20"/>
              </w:rPr>
            </w:pPr>
            <w:r>
              <w:rPr>
                <w:rFonts w:hint="eastAsia" w:ascii="宋体" w:hAnsi="宋体"/>
                <w:sz w:val="20"/>
                <w:szCs w:val="20"/>
              </w:rPr>
              <w:t>LO413</w:t>
            </w:r>
          </w:p>
        </w:tc>
        <w:tc>
          <w:tcPr>
            <w:tcW w:w="2509" w:type="dxa"/>
            <w:shd w:val="clear" w:color="auto" w:fill="auto"/>
          </w:tcPr>
          <w:p>
            <w:pPr>
              <w:snapToGrid w:val="0"/>
              <w:spacing w:line="288" w:lineRule="auto"/>
              <w:rPr>
                <w:rFonts w:ascii="宋体" w:hAnsi="宋体"/>
                <w:sz w:val="20"/>
                <w:szCs w:val="20"/>
              </w:rPr>
            </w:pPr>
            <w:r>
              <w:rPr>
                <w:rFonts w:hint="eastAsia" w:ascii="宋体" w:hAnsi="宋体"/>
                <w:sz w:val="20"/>
                <w:szCs w:val="20"/>
              </w:rPr>
              <w:t>了解珠宝首饰行业</w:t>
            </w:r>
            <w:r>
              <w:rPr>
                <w:rFonts w:hint="eastAsia" w:ascii="宋体" w:hAnsi="宋体"/>
                <w:sz w:val="20"/>
                <w:szCs w:val="20"/>
                <w:lang w:eastAsia="zh-CN"/>
              </w:rPr>
              <w:t>电脑绘图的现状与</w:t>
            </w:r>
            <w:r>
              <w:rPr>
                <w:rFonts w:hint="eastAsia" w:ascii="宋体" w:hAnsi="宋体"/>
                <w:sz w:val="20"/>
                <w:szCs w:val="20"/>
              </w:rPr>
              <w:t>规范，以小组为单位，通过沟通、协作，完成调研报告的制作</w:t>
            </w:r>
            <w:r>
              <w:rPr>
                <w:rFonts w:hint="eastAsia" w:ascii="宋体" w:hAnsi="宋体"/>
                <w:sz w:val="20"/>
                <w:szCs w:val="20"/>
                <w:lang w:eastAsia="zh-CN"/>
              </w:rPr>
              <w:t>。</w:t>
            </w:r>
          </w:p>
        </w:tc>
        <w:tc>
          <w:tcPr>
            <w:tcW w:w="2160"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调研分析、分组协作、点评</w:t>
            </w:r>
          </w:p>
        </w:tc>
        <w:tc>
          <w:tcPr>
            <w:tcW w:w="1276"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小组</w:t>
            </w:r>
            <w:r>
              <w:rPr>
                <w:rFonts w:ascii="宋体" w:hAnsi="宋体"/>
                <w:sz w:val="20"/>
                <w:szCs w:val="20"/>
              </w:rPr>
              <w:t>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rPr>
                <w:rFonts w:ascii="宋体" w:hAnsi="宋体"/>
                <w:sz w:val="20"/>
                <w:szCs w:val="20"/>
              </w:rPr>
            </w:pPr>
            <w:r>
              <w:rPr>
                <w:rFonts w:hint="eastAsia" w:ascii="宋体" w:hAnsi="宋体"/>
                <w:sz w:val="20"/>
                <w:szCs w:val="20"/>
              </w:rPr>
              <w:t>2</w:t>
            </w:r>
          </w:p>
        </w:tc>
        <w:tc>
          <w:tcPr>
            <w:tcW w:w="1175" w:type="dxa"/>
            <w:shd w:val="clear" w:color="auto" w:fill="auto"/>
          </w:tcPr>
          <w:p>
            <w:pPr>
              <w:snapToGrid w:val="0"/>
              <w:spacing w:line="288" w:lineRule="auto"/>
              <w:rPr>
                <w:rFonts w:ascii="宋体" w:hAnsi="宋体"/>
                <w:sz w:val="20"/>
                <w:szCs w:val="20"/>
              </w:rPr>
            </w:pPr>
            <w:r>
              <w:rPr>
                <w:rFonts w:hint="eastAsia" w:ascii="宋体" w:hAnsi="宋体"/>
                <w:sz w:val="20"/>
                <w:szCs w:val="20"/>
              </w:rPr>
              <w:t>LO21</w:t>
            </w:r>
            <w:r>
              <w:rPr>
                <w:rFonts w:ascii="宋体" w:hAnsi="宋体"/>
                <w:sz w:val="20"/>
                <w:szCs w:val="20"/>
              </w:rPr>
              <w:t>2</w:t>
            </w:r>
          </w:p>
        </w:tc>
        <w:tc>
          <w:tcPr>
            <w:tcW w:w="2509" w:type="dxa"/>
            <w:shd w:val="clear" w:color="auto" w:fill="auto"/>
          </w:tcPr>
          <w:p>
            <w:pPr>
              <w:snapToGrid w:val="0"/>
              <w:spacing w:line="288" w:lineRule="auto"/>
              <w:rPr>
                <w:rFonts w:ascii="宋体" w:hAnsi="宋体"/>
                <w:sz w:val="20"/>
                <w:szCs w:val="20"/>
              </w:rPr>
            </w:pPr>
            <w:r>
              <w:rPr>
                <w:rFonts w:hint="eastAsia" w:ascii="宋体" w:hAnsi="宋体"/>
                <w:sz w:val="20"/>
                <w:szCs w:val="20"/>
                <w:lang w:eastAsia="zh-CN"/>
              </w:rPr>
              <w:t>自学戒指的建模方法，完成模型的创建。</w:t>
            </w:r>
          </w:p>
        </w:tc>
        <w:tc>
          <w:tcPr>
            <w:tcW w:w="2160"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提出任务、自学、点评</w:t>
            </w:r>
          </w:p>
        </w:tc>
        <w:tc>
          <w:tcPr>
            <w:tcW w:w="1276"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rPr>
                <w:rFonts w:ascii="宋体" w:hAnsi="宋体"/>
                <w:sz w:val="20"/>
                <w:szCs w:val="20"/>
              </w:rPr>
            </w:pPr>
            <w:r>
              <w:rPr>
                <w:rFonts w:hint="eastAsia" w:ascii="宋体" w:hAnsi="宋体"/>
                <w:sz w:val="20"/>
                <w:szCs w:val="20"/>
              </w:rPr>
              <w:t>3</w:t>
            </w:r>
          </w:p>
        </w:tc>
        <w:tc>
          <w:tcPr>
            <w:tcW w:w="1175" w:type="dxa"/>
            <w:shd w:val="clear" w:color="auto" w:fill="auto"/>
          </w:tcPr>
          <w:p>
            <w:pPr>
              <w:snapToGrid w:val="0"/>
              <w:spacing w:line="288" w:lineRule="auto"/>
              <w:rPr>
                <w:rFonts w:ascii="宋体" w:hAnsi="宋体"/>
                <w:sz w:val="20"/>
                <w:szCs w:val="20"/>
              </w:rPr>
            </w:pPr>
            <w:r>
              <w:rPr>
                <w:rFonts w:hint="eastAsia" w:ascii="宋体" w:hAnsi="宋体"/>
                <w:sz w:val="20"/>
                <w:szCs w:val="20"/>
              </w:rPr>
              <w:t>LO3</w:t>
            </w:r>
            <w:r>
              <w:rPr>
                <w:rFonts w:ascii="宋体" w:hAnsi="宋体"/>
                <w:sz w:val="20"/>
                <w:szCs w:val="20"/>
              </w:rPr>
              <w:t>4</w:t>
            </w:r>
            <w:r>
              <w:rPr>
                <w:rFonts w:hint="eastAsia" w:ascii="宋体" w:hAnsi="宋体"/>
                <w:sz w:val="20"/>
                <w:szCs w:val="20"/>
              </w:rPr>
              <w:t>3</w:t>
            </w:r>
          </w:p>
        </w:tc>
        <w:tc>
          <w:tcPr>
            <w:tcW w:w="2509" w:type="dxa"/>
            <w:shd w:val="clear" w:color="auto" w:fill="auto"/>
          </w:tcPr>
          <w:p>
            <w:pPr>
              <w:snapToGrid w:val="0"/>
              <w:spacing w:line="288" w:lineRule="auto"/>
              <w:rPr>
                <w:rFonts w:hint="eastAsia" w:ascii="宋体" w:hAnsi="宋体" w:eastAsia="宋体"/>
                <w:sz w:val="20"/>
                <w:szCs w:val="20"/>
                <w:lang w:eastAsia="zh-CN"/>
              </w:rPr>
            </w:pPr>
            <w:r>
              <w:rPr>
                <w:rFonts w:hint="eastAsia" w:ascii="宋体" w:hAnsi="宋体"/>
                <w:sz w:val="20"/>
                <w:szCs w:val="20"/>
                <w:lang w:eastAsia="zh-CN"/>
              </w:rPr>
              <w:t>胸针的设计建模</w:t>
            </w:r>
          </w:p>
        </w:tc>
        <w:tc>
          <w:tcPr>
            <w:tcW w:w="2160"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案例讲解、点评</w:t>
            </w:r>
          </w:p>
        </w:tc>
        <w:tc>
          <w:tcPr>
            <w:tcW w:w="1276"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rPr>
                <w:rFonts w:ascii="宋体" w:hAnsi="宋体"/>
                <w:sz w:val="20"/>
                <w:szCs w:val="20"/>
              </w:rPr>
            </w:pPr>
            <w:r>
              <w:rPr>
                <w:rFonts w:hint="eastAsia" w:ascii="宋体" w:hAnsi="宋体"/>
                <w:sz w:val="20"/>
                <w:szCs w:val="20"/>
              </w:rPr>
              <w:t>4</w:t>
            </w:r>
          </w:p>
        </w:tc>
        <w:tc>
          <w:tcPr>
            <w:tcW w:w="1175" w:type="dxa"/>
            <w:shd w:val="clear" w:color="auto" w:fill="auto"/>
          </w:tcPr>
          <w:p>
            <w:pPr>
              <w:snapToGrid w:val="0"/>
              <w:spacing w:line="288" w:lineRule="auto"/>
              <w:rPr>
                <w:rFonts w:ascii="宋体" w:hAnsi="宋体"/>
                <w:sz w:val="20"/>
                <w:szCs w:val="20"/>
              </w:rPr>
            </w:pPr>
            <w:r>
              <w:rPr>
                <w:rFonts w:hint="eastAsia" w:ascii="宋体" w:hAnsi="宋体"/>
                <w:sz w:val="20"/>
                <w:szCs w:val="20"/>
              </w:rPr>
              <w:t>LO613</w:t>
            </w:r>
          </w:p>
        </w:tc>
        <w:tc>
          <w:tcPr>
            <w:tcW w:w="2509" w:type="dxa"/>
            <w:shd w:val="clear" w:color="auto" w:fill="auto"/>
          </w:tcPr>
          <w:p>
            <w:pPr>
              <w:snapToGrid w:val="0"/>
              <w:spacing w:line="288" w:lineRule="auto"/>
              <w:rPr>
                <w:rFonts w:hint="eastAsia" w:ascii="宋体" w:hAnsi="宋体" w:eastAsia="宋体"/>
                <w:sz w:val="20"/>
                <w:szCs w:val="20"/>
                <w:lang w:eastAsia="zh-CN"/>
              </w:rPr>
            </w:pPr>
            <w:r>
              <w:rPr>
                <w:rFonts w:hint="eastAsia" w:ascii="宋体" w:hAnsi="宋体"/>
                <w:sz w:val="20"/>
                <w:szCs w:val="20"/>
                <w:lang w:eastAsia="zh-CN"/>
              </w:rPr>
              <w:t>个人创作综合设计</w:t>
            </w:r>
          </w:p>
        </w:tc>
        <w:tc>
          <w:tcPr>
            <w:tcW w:w="2160"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自主创作、指导点评</w:t>
            </w:r>
          </w:p>
        </w:tc>
        <w:tc>
          <w:tcPr>
            <w:tcW w:w="1276"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作品</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hint="eastAsia"/>
          <w:szCs w:val="21"/>
        </w:rPr>
      </w:pPr>
      <w:r>
        <w:rPr>
          <w:rFonts w:hint="eastAsia" w:ascii="黑体" w:hAnsi="宋体" w:eastAsia="黑体"/>
          <w:sz w:val="24"/>
        </w:rPr>
        <w:t>六、</w:t>
      </w:r>
      <w:r>
        <w:rPr>
          <w:rFonts w:ascii="黑体" w:hAnsi="宋体" w:eastAsia="黑体"/>
          <w:sz w:val="24"/>
        </w:rPr>
        <w:t>课程内容</w:t>
      </w:r>
    </w:p>
    <w:p>
      <w:pPr>
        <w:rPr>
          <w:rFonts w:hint="eastAsia"/>
          <w:szCs w:val="21"/>
        </w:rPr>
      </w:pPr>
      <w:r>
        <w:rPr>
          <w:rFonts w:hint="eastAsia"/>
          <w:szCs w:val="21"/>
        </w:rPr>
        <w:t>第一章  珠宝首饰设计的基础知识（理论1学时）</w:t>
      </w:r>
    </w:p>
    <w:p>
      <w:pPr>
        <w:tabs>
          <w:tab w:val="left" w:pos="900"/>
        </w:tabs>
        <w:ind w:firstLine="420" w:firstLineChars="200"/>
        <w:rPr>
          <w:rFonts w:hint="eastAsia"/>
          <w:szCs w:val="21"/>
        </w:rPr>
      </w:pPr>
      <w:r>
        <w:rPr>
          <w:rFonts w:hint="eastAsia"/>
          <w:szCs w:val="21"/>
        </w:rPr>
        <w:t xml:space="preserve">    1、常见宝石琢型</w:t>
      </w:r>
    </w:p>
    <w:p>
      <w:pPr>
        <w:tabs>
          <w:tab w:val="left" w:pos="900"/>
        </w:tabs>
        <w:ind w:firstLine="420" w:firstLineChars="200"/>
        <w:rPr>
          <w:rFonts w:hint="eastAsia"/>
          <w:szCs w:val="21"/>
        </w:rPr>
      </w:pPr>
      <w:r>
        <w:rPr>
          <w:rFonts w:hint="eastAsia"/>
          <w:szCs w:val="21"/>
        </w:rPr>
        <w:t xml:space="preserve">    2、宝石镶嵌的种类</w:t>
      </w:r>
    </w:p>
    <w:p>
      <w:pPr>
        <w:tabs>
          <w:tab w:val="left" w:pos="900"/>
        </w:tabs>
        <w:ind w:firstLine="420" w:firstLineChars="200"/>
        <w:rPr>
          <w:rFonts w:hint="eastAsia"/>
          <w:szCs w:val="21"/>
        </w:rPr>
      </w:pPr>
      <w:r>
        <w:rPr>
          <w:rFonts w:hint="eastAsia"/>
          <w:szCs w:val="21"/>
        </w:rPr>
        <w:t xml:space="preserve">    3、JewelCAD软件在首饰设计中的应用</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知识点和能力要求：</w:t>
      </w:r>
    </w:p>
    <w:p>
      <w:pPr>
        <w:tabs>
          <w:tab w:val="left" w:pos="900"/>
        </w:tabs>
        <w:ind w:firstLine="400" w:firstLineChars="200"/>
        <w:rPr>
          <w:rFonts w:hint="eastAsia" w:asciiTheme="minorEastAsia" w:hAnsiTheme="minorEastAsia" w:eastAsiaTheme="minorEastAsia"/>
          <w:sz w:val="20"/>
          <w:szCs w:val="20"/>
        </w:rPr>
      </w:pPr>
      <w:r>
        <w:rPr>
          <w:rFonts w:hint="eastAsia" w:asciiTheme="minorEastAsia" w:hAnsiTheme="minorEastAsia" w:eastAsiaTheme="minorEastAsia"/>
          <w:sz w:val="20"/>
          <w:szCs w:val="20"/>
          <w:lang w:eastAsia="zh-CN"/>
        </w:rPr>
        <w:t>掌握常见宝石的琢型与宝石镶嵌的种类，了解</w:t>
      </w:r>
      <w:r>
        <w:rPr>
          <w:rFonts w:hint="eastAsia" w:asciiTheme="minorEastAsia" w:hAnsiTheme="minorEastAsia" w:eastAsiaTheme="minorEastAsia"/>
          <w:sz w:val="20"/>
          <w:szCs w:val="20"/>
          <w:lang w:val="en-US" w:eastAsia="zh-CN"/>
        </w:rPr>
        <w:t>JewelCAD</w:t>
      </w:r>
      <w:r>
        <w:rPr>
          <w:rFonts w:hint="eastAsia" w:asciiTheme="minorEastAsia" w:hAnsiTheme="minorEastAsia" w:eastAsiaTheme="minorEastAsia"/>
          <w:sz w:val="20"/>
          <w:szCs w:val="20"/>
        </w:rPr>
        <w:t>软件在珠宝首饰行业中的应用范围。</w:t>
      </w:r>
    </w:p>
    <w:p>
      <w:pPr>
        <w:tabs>
          <w:tab w:val="left" w:pos="900"/>
        </w:tabs>
        <w:ind w:firstLine="400" w:firstLineChars="200"/>
        <w:rPr>
          <w:rFonts w:hint="eastAsia" w:asciiTheme="minorEastAsia" w:hAnsiTheme="minorEastAsia" w:eastAsiaTheme="minorEastAsia"/>
          <w:sz w:val="20"/>
          <w:szCs w:val="20"/>
        </w:rPr>
      </w:pPr>
    </w:p>
    <w:p>
      <w:pPr>
        <w:numPr>
          <w:ilvl w:val="0"/>
          <w:numId w:val="1"/>
        </w:numPr>
        <w:rPr>
          <w:rFonts w:hint="eastAsia"/>
          <w:szCs w:val="21"/>
        </w:rPr>
      </w:pPr>
      <w:r>
        <w:rPr>
          <w:rFonts w:hint="eastAsia"/>
          <w:szCs w:val="21"/>
        </w:rPr>
        <w:t xml:space="preserve">  JewelCAD的操作界面（理论1学时）</w:t>
      </w:r>
    </w:p>
    <w:p>
      <w:pPr>
        <w:rPr>
          <w:rFonts w:hint="eastAsia"/>
          <w:szCs w:val="21"/>
        </w:rPr>
      </w:pPr>
      <w:r>
        <w:rPr>
          <w:rFonts w:hint="eastAsia"/>
          <w:szCs w:val="21"/>
        </w:rPr>
        <w:t xml:space="preserve">        1、JewelCAD界面</w:t>
      </w:r>
    </w:p>
    <w:p>
      <w:pPr>
        <w:rPr>
          <w:rFonts w:hint="eastAsia"/>
          <w:szCs w:val="21"/>
        </w:rPr>
      </w:pPr>
      <w:r>
        <w:rPr>
          <w:rFonts w:hint="eastAsia"/>
          <w:szCs w:val="21"/>
        </w:rPr>
        <w:t xml:space="preserve">        2、JewelCAD绘图环境的设置</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知识点和能力要求：</w:t>
      </w:r>
    </w:p>
    <w:p>
      <w:pPr>
        <w:ind w:firstLine="420"/>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掌握</w:t>
      </w:r>
      <w:r>
        <w:rPr>
          <w:rFonts w:hint="eastAsia" w:asciiTheme="minorEastAsia" w:hAnsiTheme="minorEastAsia" w:eastAsiaTheme="minorEastAsia"/>
          <w:sz w:val="20"/>
          <w:szCs w:val="20"/>
          <w:lang w:val="en-US" w:eastAsia="zh-CN"/>
        </w:rPr>
        <w:t>JewelCAD</w:t>
      </w:r>
      <w:r>
        <w:rPr>
          <w:rFonts w:hint="eastAsia" w:asciiTheme="minorEastAsia" w:hAnsiTheme="minorEastAsia" w:eastAsiaTheme="minorEastAsia"/>
          <w:sz w:val="20"/>
          <w:szCs w:val="20"/>
        </w:rPr>
        <w:t>的界面布局以及基本操作方法，养成正确的操作习惯</w:t>
      </w:r>
      <w:r>
        <w:rPr>
          <w:rFonts w:hint="eastAsia" w:asciiTheme="minorEastAsia" w:hAnsiTheme="minorEastAsia" w:eastAsiaTheme="minorEastAsia"/>
          <w:sz w:val="20"/>
          <w:szCs w:val="20"/>
          <w:lang w:eastAsia="zh-CN"/>
        </w:rPr>
        <w:t>。</w:t>
      </w:r>
    </w:p>
    <w:p>
      <w:pPr>
        <w:rPr>
          <w:rFonts w:hint="eastAsia"/>
          <w:szCs w:val="21"/>
        </w:rPr>
      </w:pPr>
    </w:p>
    <w:p>
      <w:pPr>
        <w:numPr>
          <w:ilvl w:val="0"/>
          <w:numId w:val="1"/>
        </w:numPr>
        <w:rPr>
          <w:rFonts w:hint="eastAsia"/>
          <w:szCs w:val="21"/>
        </w:rPr>
      </w:pPr>
      <w:r>
        <w:rPr>
          <w:rFonts w:hint="eastAsia"/>
          <w:szCs w:val="21"/>
        </w:rPr>
        <w:t xml:space="preserve"> JewelCAD的基本操作命令（理论2学时，实践4学时）</w:t>
      </w:r>
    </w:p>
    <w:p>
      <w:pPr>
        <w:rPr>
          <w:rFonts w:hint="eastAsia"/>
          <w:szCs w:val="21"/>
        </w:rPr>
      </w:pPr>
      <w:r>
        <w:rPr>
          <w:rFonts w:hint="eastAsia"/>
          <w:szCs w:val="21"/>
        </w:rPr>
        <w:t xml:space="preserve">        1、选取、复制、变形命令</w:t>
      </w:r>
    </w:p>
    <w:p>
      <w:pPr>
        <w:rPr>
          <w:rFonts w:hint="eastAsia"/>
          <w:szCs w:val="21"/>
        </w:rPr>
      </w:pPr>
      <w:r>
        <w:rPr>
          <w:rFonts w:hint="eastAsia"/>
          <w:szCs w:val="21"/>
        </w:rPr>
        <w:t xml:space="preserve">        2、曲线命令</w:t>
      </w:r>
    </w:p>
    <w:p>
      <w:pPr>
        <w:rPr>
          <w:rFonts w:hint="eastAsia"/>
          <w:szCs w:val="21"/>
        </w:rPr>
      </w:pPr>
      <w:r>
        <w:rPr>
          <w:rFonts w:hint="eastAsia"/>
          <w:szCs w:val="21"/>
        </w:rPr>
        <w:t xml:space="preserve">        3、曲面命令</w:t>
      </w:r>
    </w:p>
    <w:p>
      <w:pPr>
        <w:rPr>
          <w:rFonts w:hint="eastAsia"/>
          <w:szCs w:val="21"/>
        </w:rPr>
      </w:pPr>
      <w:r>
        <w:rPr>
          <w:rFonts w:hint="eastAsia"/>
          <w:szCs w:val="21"/>
        </w:rPr>
        <w:t xml:space="preserve">        4、杂项菜单</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知识点和能力要求：</w:t>
      </w:r>
    </w:p>
    <w:p>
      <w:pPr>
        <w:snapToGrid w:val="0"/>
        <w:spacing w:line="288" w:lineRule="auto"/>
        <w:ind w:right="26" w:firstLine="420"/>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掌握</w:t>
      </w:r>
      <w:r>
        <w:rPr>
          <w:rFonts w:hint="eastAsia" w:asciiTheme="minorEastAsia" w:hAnsiTheme="minorEastAsia" w:eastAsiaTheme="minorEastAsia"/>
          <w:sz w:val="20"/>
          <w:szCs w:val="20"/>
          <w:lang w:val="en-US" w:eastAsia="zh-CN"/>
        </w:rPr>
        <w:t>JewelCAD的基本操作方法，</w:t>
      </w:r>
      <w:r>
        <w:rPr>
          <w:rFonts w:hint="eastAsia" w:asciiTheme="minorEastAsia" w:hAnsiTheme="minorEastAsia" w:eastAsiaTheme="minorEastAsia"/>
          <w:sz w:val="20"/>
          <w:szCs w:val="20"/>
        </w:rPr>
        <w:t>并能灵活运用</w:t>
      </w:r>
      <w:r>
        <w:rPr>
          <w:rFonts w:hint="eastAsia" w:asciiTheme="minorEastAsia" w:hAnsiTheme="minorEastAsia" w:eastAsiaTheme="minorEastAsia"/>
          <w:sz w:val="20"/>
          <w:szCs w:val="20"/>
          <w:lang w:eastAsia="zh-CN"/>
        </w:rPr>
        <w:t>曲线、曲面</w:t>
      </w:r>
      <w:r>
        <w:rPr>
          <w:rFonts w:hint="eastAsia" w:asciiTheme="minorEastAsia" w:hAnsiTheme="minorEastAsia" w:eastAsiaTheme="minorEastAsia"/>
          <w:sz w:val="20"/>
          <w:szCs w:val="20"/>
        </w:rPr>
        <w:t>工具</w:t>
      </w:r>
      <w:r>
        <w:rPr>
          <w:rFonts w:hint="eastAsia" w:asciiTheme="minorEastAsia" w:hAnsiTheme="minorEastAsia" w:eastAsiaTheme="minorEastAsia"/>
          <w:sz w:val="20"/>
          <w:szCs w:val="20"/>
          <w:lang w:eastAsia="zh-CN"/>
        </w:rPr>
        <w:t>完成简单的首饰建模。</w:t>
      </w:r>
    </w:p>
    <w:p>
      <w:pPr>
        <w:snapToGrid w:val="0"/>
        <w:spacing w:line="288" w:lineRule="auto"/>
        <w:ind w:right="26"/>
        <w:rPr>
          <w:rFonts w:asciiTheme="minorEastAsia" w:hAnsiTheme="minorEastAsia" w:eastAsiaTheme="minorEastAsia"/>
          <w:sz w:val="20"/>
          <w:szCs w:val="20"/>
        </w:rPr>
      </w:pPr>
      <w:r>
        <w:rPr>
          <w:rFonts w:hint="eastAsia" w:asciiTheme="minorEastAsia" w:hAnsiTheme="minorEastAsia" w:eastAsiaTheme="minorEastAsia"/>
          <w:sz w:val="20"/>
          <w:szCs w:val="20"/>
        </w:rPr>
        <w:t>教学难点：</w:t>
      </w:r>
      <w:r>
        <w:rPr>
          <w:rFonts w:hint="eastAsia" w:asciiTheme="minorEastAsia" w:hAnsiTheme="minorEastAsia" w:eastAsiaTheme="minorEastAsia"/>
          <w:sz w:val="20"/>
          <w:szCs w:val="20"/>
          <w:lang w:eastAsia="zh-CN"/>
        </w:rPr>
        <w:t>导轨曲面的使用方法</w:t>
      </w:r>
      <w:r>
        <w:rPr>
          <w:rFonts w:hint="eastAsia" w:asciiTheme="minorEastAsia" w:hAnsiTheme="minorEastAsia" w:eastAsiaTheme="minorEastAsia"/>
          <w:sz w:val="20"/>
          <w:szCs w:val="20"/>
        </w:rPr>
        <w:t>。</w:t>
      </w:r>
    </w:p>
    <w:p>
      <w:pPr>
        <w:rPr>
          <w:rFonts w:hint="eastAsia"/>
          <w:szCs w:val="21"/>
        </w:rPr>
      </w:pPr>
    </w:p>
    <w:p>
      <w:pPr>
        <w:numPr>
          <w:ilvl w:val="0"/>
          <w:numId w:val="1"/>
        </w:numPr>
        <w:rPr>
          <w:rFonts w:hint="eastAsia"/>
          <w:szCs w:val="21"/>
        </w:rPr>
      </w:pPr>
      <w:r>
        <w:rPr>
          <w:rFonts w:hint="eastAsia"/>
          <w:szCs w:val="21"/>
        </w:rPr>
        <w:t xml:space="preserve"> JewelCAD珠宝首饰设计实例（理论4学时，实践20学时）</w:t>
      </w:r>
    </w:p>
    <w:p>
      <w:pPr>
        <w:rPr>
          <w:rFonts w:hint="eastAsia"/>
          <w:szCs w:val="21"/>
        </w:rPr>
      </w:pPr>
      <w:r>
        <w:rPr>
          <w:rFonts w:hint="eastAsia"/>
          <w:szCs w:val="21"/>
        </w:rPr>
        <w:t xml:space="preserve">        1、戒指的设计建模</w:t>
      </w:r>
    </w:p>
    <w:p>
      <w:pPr>
        <w:rPr>
          <w:rFonts w:hint="eastAsia"/>
          <w:szCs w:val="21"/>
        </w:rPr>
      </w:pPr>
      <w:r>
        <w:rPr>
          <w:rFonts w:hint="eastAsia"/>
          <w:szCs w:val="21"/>
        </w:rPr>
        <w:t xml:space="preserve">        2、</w:t>
      </w:r>
      <w:r>
        <w:rPr>
          <w:rFonts w:hint="eastAsia"/>
          <w:szCs w:val="21"/>
          <w:lang w:eastAsia="zh-CN"/>
        </w:rPr>
        <w:t>吊坠</w:t>
      </w:r>
      <w:r>
        <w:rPr>
          <w:rFonts w:hint="eastAsia"/>
          <w:szCs w:val="21"/>
        </w:rPr>
        <w:t>的设计建模</w:t>
      </w:r>
    </w:p>
    <w:p>
      <w:pPr>
        <w:rPr>
          <w:rFonts w:hint="eastAsia"/>
          <w:szCs w:val="21"/>
        </w:rPr>
      </w:pPr>
      <w:r>
        <w:rPr>
          <w:rFonts w:hint="eastAsia"/>
          <w:szCs w:val="21"/>
        </w:rPr>
        <w:t xml:space="preserve">        3、耳饰的设计建模</w:t>
      </w:r>
    </w:p>
    <w:p>
      <w:pPr>
        <w:rPr>
          <w:rFonts w:hint="eastAsia"/>
          <w:szCs w:val="21"/>
        </w:rPr>
      </w:pPr>
      <w:r>
        <w:rPr>
          <w:rFonts w:hint="eastAsia"/>
          <w:szCs w:val="21"/>
        </w:rPr>
        <w:t xml:space="preserve">        4、胸针的设计建模</w:t>
      </w:r>
    </w:p>
    <w:p>
      <w:pPr>
        <w:rPr>
          <w:szCs w:val="21"/>
        </w:rPr>
      </w:pPr>
      <w:r>
        <w:rPr>
          <w:rFonts w:hint="eastAsia"/>
          <w:szCs w:val="21"/>
        </w:rPr>
        <w:t xml:space="preserve">        5、简单套件的设计建模</w:t>
      </w:r>
    </w:p>
    <w:p>
      <w:pPr>
        <w:rPr>
          <w:rFonts w:asciiTheme="minorEastAsia" w:hAnsiTheme="minorEastAsia"/>
          <w:sz w:val="20"/>
          <w:szCs w:val="20"/>
        </w:rPr>
      </w:pPr>
      <w:r>
        <w:rPr>
          <w:szCs w:val="21"/>
        </w:rPr>
        <w:t xml:space="preserve">        6</w:t>
      </w:r>
      <w:r>
        <w:rPr>
          <w:rFonts w:hint="eastAsia"/>
          <w:szCs w:val="21"/>
        </w:rPr>
        <w:t>、个人创作综合设计</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知识点和能力要求：</w:t>
      </w:r>
    </w:p>
    <w:p>
      <w:pPr>
        <w:snapToGrid w:val="0"/>
        <w:spacing w:line="288" w:lineRule="auto"/>
        <w:ind w:right="26" w:firstLine="420"/>
        <w:rPr>
          <w:rFonts w:asciiTheme="minorEastAsia" w:hAnsiTheme="minorEastAsia" w:eastAsiaTheme="minorEastAsia"/>
          <w:sz w:val="20"/>
          <w:szCs w:val="20"/>
        </w:rPr>
      </w:pPr>
      <w:r>
        <w:rPr>
          <w:rFonts w:hint="eastAsia" w:asciiTheme="minorEastAsia" w:hAnsiTheme="minorEastAsia" w:eastAsiaTheme="minorEastAsia"/>
          <w:sz w:val="20"/>
          <w:szCs w:val="20"/>
        </w:rPr>
        <w:t>理解并能灵活运用</w:t>
      </w:r>
      <w:r>
        <w:rPr>
          <w:rFonts w:hint="eastAsia" w:asciiTheme="minorEastAsia" w:hAnsiTheme="minorEastAsia" w:eastAsiaTheme="minorEastAsia"/>
          <w:sz w:val="20"/>
          <w:szCs w:val="20"/>
          <w:lang w:eastAsia="zh-CN"/>
        </w:rPr>
        <w:t>建模</w:t>
      </w:r>
      <w:r>
        <w:rPr>
          <w:rFonts w:hint="eastAsia" w:asciiTheme="minorEastAsia" w:hAnsiTheme="minorEastAsia" w:eastAsiaTheme="minorEastAsia"/>
          <w:sz w:val="20"/>
          <w:szCs w:val="20"/>
        </w:rPr>
        <w:t>工具</w:t>
      </w:r>
      <w:r>
        <w:rPr>
          <w:rFonts w:hint="eastAsia" w:asciiTheme="minorEastAsia" w:hAnsiTheme="minorEastAsia" w:eastAsiaTheme="minorEastAsia"/>
          <w:sz w:val="20"/>
          <w:szCs w:val="20"/>
          <w:lang w:eastAsia="zh-CN"/>
        </w:rPr>
        <w:t>完成戒指、吊坠、耳饰、胸针及简单套件的建模，并能</w:t>
      </w:r>
      <w:r>
        <w:rPr>
          <w:rFonts w:hint="eastAsia" w:ascii="宋体" w:hAnsi="宋体"/>
          <w:sz w:val="20"/>
          <w:szCs w:val="20"/>
        </w:rPr>
        <w:t>将设计创意</w:t>
      </w:r>
      <w:r>
        <w:rPr>
          <w:rFonts w:hint="eastAsia" w:ascii="宋体" w:hAnsi="宋体"/>
          <w:sz w:val="20"/>
          <w:szCs w:val="20"/>
          <w:lang w:eastAsia="zh-CN"/>
        </w:rPr>
        <w:t>通过电脑绘图进行表达</w:t>
      </w:r>
      <w:r>
        <w:rPr>
          <w:rFonts w:hint="eastAsia" w:asciiTheme="minorEastAsia" w:hAnsiTheme="minorEastAsia" w:eastAsiaTheme="minorEastAsia"/>
          <w:sz w:val="20"/>
          <w:szCs w:val="20"/>
        </w:rPr>
        <w:t>。</w:t>
      </w:r>
    </w:p>
    <w:p>
      <w:pPr>
        <w:snapToGrid w:val="0"/>
        <w:spacing w:line="288" w:lineRule="auto"/>
        <w:ind w:right="26"/>
        <w:rPr>
          <w:rFonts w:asciiTheme="minorEastAsia" w:hAnsiTheme="minorEastAsia" w:eastAsiaTheme="minorEastAsia"/>
          <w:sz w:val="20"/>
          <w:szCs w:val="20"/>
        </w:rPr>
      </w:pPr>
      <w:r>
        <w:rPr>
          <w:rFonts w:hint="eastAsia" w:asciiTheme="minorEastAsia" w:hAnsiTheme="minorEastAsia" w:eastAsiaTheme="minorEastAsia"/>
          <w:sz w:val="20"/>
          <w:szCs w:val="20"/>
        </w:rPr>
        <w:t>教学难点：如何根据实际案例选择正确的工具与方法</w:t>
      </w:r>
      <w:r>
        <w:rPr>
          <w:rFonts w:hint="eastAsia" w:asciiTheme="minorEastAsia" w:hAnsiTheme="minorEastAsia" w:eastAsiaTheme="minorEastAsia"/>
          <w:sz w:val="20"/>
          <w:szCs w:val="20"/>
          <w:lang w:eastAsia="zh-CN"/>
        </w:rPr>
        <w:t>快速、准备的完成模型的创建</w:t>
      </w:r>
      <w:r>
        <w:rPr>
          <w:rFonts w:hint="eastAsia" w:asciiTheme="minorEastAsia" w:hAnsiTheme="minorEastAsia" w:eastAsiaTheme="minorEastAsia"/>
          <w:sz w:val="20"/>
          <w:szCs w:val="20"/>
        </w:rPr>
        <w:t>。</w:t>
      </w:r>
    </w:p>
    <w:p>
      <w:pPr>
        <w:snapToGrid w:val="0"/>
        <w:spacing w:line="288" w:lineRule="auto"/>
        <w:ind w:right="26"/>
        <w:rPr>
          <w:rFonts w:asciiTheme="minorEastAsia" w:hAnsiTheme="minorEastAsia" w:eastAsiaTheme="minorEastAsia"/>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37"/>
        <w:gridCol w:w="3644"/>
        <w:gridCol w:w="709"/>
        <w:gridCol w:w="127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序号</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实验名称</w:t>
            </w:r>
          </w:p>
        </w:tc>
        <w:tc>
          <w:tcPr>
            <w:tcW w:w="3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主要内容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b/>
                <w:sz w:val="20"/>
                <w:szCs w:val="20"/>
              </w:rPr>
            </w:pPr>
            <w:r>
              <w:rPr>
                <w:rFonts w:hint="eastAsia" w:ascii="宋体" w:hAnsi="宋体"/>
                <w:b/>
                <w:sz w:val="20"/>
                <w:szCs w:val="20"/>
              </w:rPr>
              <w:t>实验</w:t>
            </w:r>
          </w:p>
          <w:p>
            <w:pPr>
              <w:snapToGrid w:val="0"/>
              <w:jc w:val="center"/>
              <w:rPr>
                <w:rFonts w:ascii="宋体"/>
                <w:b/>
                <w:sz w:val="20"/>
                <w:szCs w:val="20"/>
              </w:rPr>
            </w:pPr>
            <w:r>
              <w:rPr>
                <w:rFonts w:hint="eastAsia" w:ascii="宋体" w:hAnsi="宋体"/>
                <w:b/>
                <w:sz w:val="20"/>
                <w:szCs w:val="20"/>
              </w:rPr>
              <w:t>时数</w:t>
            </w:r>
          </w:p>
        </w:tc>
        <w:tc>
          <w:tcPr>
            <w:tcW w:w="127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b/>
                <w:sz w:val="20"/>
                <w:szCs w:val="20"/>
              </w:rPr>
              <w:t>实验类型</w:t>
            </w:r>
          </w:p>
        </w:tc>
        <w:tc>
          <w:tcPr>
            <w:tcW w:w="56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eastAsia="宋体"/>
                <w:sz w:val="20"/>
                <w:szCs w:val="20"/>
                <w:lang w:eastAsia="zh-CN"/>
              </w:rPr>
            </w:pPr>
            <w:r>
              <w:rPr>
                <w:rFonts w:hint="eastAsia"/>
                <w:sz w:val="20"/>
                <w:szCs w:val="20"/>
                <w:lang w:val="en-US" w:eastAsia="zh-CN"/>
              </w:rPr>
              <w:t>JewelCAD基本操作</w:t>
            </w:r>
          </w:p>
        </w:tc>
        <w:tc>
          <w:tcPr>
            <w:tcW w:w="36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szCs w:val="21"/>
              </w:rPr>
            </w:pPr>
            <w:r>
              <w:rPr>
                <w:rFonts w:hint="eastAsia"/>
                <w:szCs w:val="21"/>
              </w:rPr>
              <w:t>选取、复制、变形命令</w:t>
            </w:r>
            <w:r>
              <w:rPr>
                <w:rFonts w:hint="eastAsia"/>
                <w:szCs w:val="21"/>
                <w:lang w:eastAsia="zh-CN"/>
              </w:rPr>
              <w:t>、</w:t>
            </w:r>
            <w:r>
              <w:rPr>
                <w:rFonts w:hint="eastAsia"/>
                <w:szCs w:val="21"/>
              </w:rPr>
              <w:t>曲线命令</w:t>
            </w:r>
            <w:r>
              <w:rPr>
                <w:rFonts w:hint="eastAsia"/>
                <w:szCs w:val="21"/>
                <w:lang w:eastAsia="zh-CN"/>
              </w:rPr>
              <w:t>、</w:t>
            </w:r>
            <w:r>
              <w:rPr>
                <w:rFonts w:hint="eastAsia"/>
                <w:szCs w:val="21"/>
              </w:rPr>
              <w:t>曲面命令</w:t>
            </w:r>
          </w:p>
          <w:p>
            <w:pPr>
              <w:snapToGrid w:val="0"/>
              <w:jc w:val="center"/>
              <w:rPr>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4</w:t>
            </w:r>
          </w:p>
        </w:tc>
        <w:tc>
          <w:tcPr>
            <w:tcW w:w="1275" w:type="dxa"/>
            <w:tcBorders>
              <w:left w:val="single" w:color="auto" w:sz="4" w:space="0"/>
              <w:right w:val="single" w:color="auto" w:sz="4" w:space="0"/>
            </w:tcBorders>
            <w:shd w:val="clear" w:color="auto" w:fill="auto"/>
          </w:tcPr>
          <w:p>
            <w:pPr>
              <w:snapToGrid w:val="0"/>
              <w:jc w:val="center"/>
              <w:rPr>
                <w:sz w:val="20"/>
                <w:szCs w:val="20"/>
              </w:rPr>
            </w:pPr>
            <w:r>
              <w:rPr>
                <w:rFonts w:hint="eastAsia"/>
                <w:sz w:val="20"/>
                <w:szCs w:val="20"/>
              </w:rPr>
              <w:t>综合型</w:t>
            </w:r>
          </w:p>
        </w:tc>
        <w:tc>
          <w:tcPr>
            <w:tcW w:w="567" w:type="dxa"/>
            <w:tcBorders>
              <w:left w:val="single" w:color="auto" w:sz="4" w:space="0"/>
              <w:right w:val="single" w:color="auto" w:sz="4" w:space="0"/>
            </w:tcBorders>
            <w:shd w:val="clear" w:color="auto" w:fill="auto"/>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szCs w:val="21"/>
              </w:rPr>
              <w:t>戒指的设计建模</w:t>
            </w:r>
          </w:p>
        </w:tc>
        <w:tc>
          <w:tcPr>
            <w:tcW w:w="3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hint="eastAsia" w:ascii="宋体" w:hAnsi="宋体" w:eastAsia="宋体"/>
                <w:sz w:val="20"/>
                <w:szCs w:val="20"/>
                <w:lang w:eastAsia="zh-CN"/>
              </w:rPr>
            </w:pPr>
            <w:r>
              <w:rPr>
                <w:rFonts w:hint="eastAsia" w:ascii="宋体" w:hAnsi="宋体"/>
                <w:sz w:val="20"/>
                <w:szCs w:val="20"/>
                <w:lang w:eastAsia="zh-CN"/>
              </w:rPr>
              <w:t>灵活使用曲面工具等命令创建戒指模型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sz w:val="20"/>
                <w:szCs w:val="20"/>
                <w:lang w:eastAsia="zh-CN"/>
              </w:rPr>
            </w:pPr>
            <w:r>
              <w:rPr>
                <w:rFonts w:hint="eastAsia" w:asciiTheme="minorEastAsia" w:hAnsiTheme="minorEastAsia" w:eastAsiaTheme="minorEastAsia"/>
                <w:sz w:val="20"/>
                <w:szCs w:val="20"/>
                <w:lang w:val="en-US" w:eastAsia="zh-CN"/>
              </w:rPr>
              <w:t>4</w:t>
            </w:r>
          </w:p>
        </w:tc>
        <w:tc>
          <w:tcPr>
            <w:tcW w:w="1275" w:type="dxa"/>
            <w:tcBorders>
              <w:left w:val="single" w:color="auto" w:sz="4" w:space="0"/>
              <w:right w:val="single" w:color="auto" w:sz="4" w:space="0"/>
            </w:tcBorders>
            <w:shd w:val="clear" w:color="auto" w:fill="auto"/>
          </w:tcPr>
          <w:p>
            <w:pPr>
              <w:snapToGrid w:val="0"/>
              <w:spacing w:before="156" w:beforeLines="50" w:after="156" w:afterLines="50"/>
              <w:jc w:val="center"/>
              <w:rPr>
                <w:rFonts w:ascii="宋体" w:hAnsi="宋体"/>
                <w:sz w:val="20"/>
                <w:szCs w:val="20"/>
              </w:rPr>
            </w:pPr>
            <w:r>
              <w:rPr>
                <w:rFonts w:hint="eastAsia" w:ascii="宋体" w:hAnsi="宋体"/>
                <w:sz w:val="20"/>
                <w:szCs w:val="20"/>
              </w:rPr>
              <w:t>综合型</w:t>
            </w:r>
          </w:p>
        </w:tc>
        <w:tc>
          <w:tcPr>
            <w:tcW w:w="567"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szCs w:val="21"/>
                <w:lang w:eastAsia="zh-CN"/>
              </w:rPr>
              <w:t>吊坠</w:t>
            </w:r>
            <w:r>
              <w:rPr>
                <w:rFonts w:hint="eastAsia"/>
                <w:szCs w:val="21"/>
              </w:rPr>
              <w:t>的设计建模</w:t>
            </w:r>
          </w:p>
        </w:tc>
        <w:tc>
          <w:tcPr>
            <w:tcW w:w="3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lang w:eastAsia="zh-CN"/>
              </w:rPr>
              <w:t>灵活使用曲面工具等命令创建吊坠模型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Theme="minorEastAsia" w:hAnsiTheme="minorEastAsia" w:eastAsiaTheme="minorEastAsia"/>
                <w:sz w:val="20"/>
                <w:szCs w:val="20"/>
                <w:lang w:val="en-US" w:eastAsia="zh-CN"/>
              </w:rPr>
              <w:t>4</w:t>
            </w:r>
          </w:p>
        </w:tc>
        <w:tc>
          <w:tcPr>
            <w:tcW w:w="1275" w:type="dxa"/>
            <w:tcBorders>
              <w:left w:val="single" w:color="auto" w:sz="4" w:space="0"/>
              <w:right w:val="single" w:color="auto" w:sz="4" w:space="0"/>
            </w:tcBorders>
            <w:shd w:val="clear" w:color="auto" w:fill="auto"/>
          </w:tcPr>
          <w:p>
            <w:pPr>
              <w:snapToGrid w:val="0"/>
              <w:spacing w:before="156" w:beforeLines="50" w:after="156" w:afterLines="50"/>
              <w:jc w:val="center"/>
              <w:rPr>
                <w:rFonts w:ascii="宋体" w:hAnsi="宋体"/>
                <w:sz w:val="20"/>
                <w:szCs w:val="20"/>
              </w:rPr>
            </w:pPr>
            <w:r>
              <w:rPr>
                <w:rFonts w:hint="eastAsia" w:ascii="宋体" w:hAnsi="宋体"/>
                <w:sz w:val="20"/>
                <w:szCs w:val="20"/>
              </w:rPr>
              <w:t>综合型</w:t>
            </w:r>
          </w:p>
        </w:tc>
        <w:tc>
          <w:tcPr>
            <w:tcW w:w="567"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szCs w:val="21"/>
              </w:rPr>
              <w:t>耳饰的设计建模</w:t>
            </w:r>
            <w:r>
              <w:rPr>
                <w:rFonts w:hint="eastAsia"/>
                <w:szCs w:val="21"/>
                <w:lang w:eastAsia="zh-CN"/>
              </w:rPr>
              <w:t>、</w:t>
            </w:r>
            <w:r>
              <w:rPr>
                <w:rFonts w:hint="eastAsia"/>
                <w:szCs w:val="21"/>
              </w:rPr>
              <w:t>胸针的设计建模</w:t>
            </w:r>
          </w:p>
        </w:tc>
        <w:tc>
          <w:tcPr>
            <w:tcW w:w="3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lang w:eastAsia="zh-CN"/>
              </w:rPr>
              <w:t>灵活使用曲面工具等命令创建耳饰、胸针模型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Theme="minorEastAsia" w:hAnsiTheme="minorEastAsia" w:eastAsiaTheme="minorEastAsia"/>
                <w:sz w:val="20"/>
                <w:szCs w:val="20"/>
                <w:lang w:val="en-US" w:eastAsia="zh-CN"/>
              </w:rPr>
              <w:t>4</w:t>
            </w:r>
          </w:p>
        </w:tc>
        <w:tc>
          <w:tcPr>
            <w:tcW w:w="1275" w:type="dxa"/>
            <w:tcBorders>
              <w:left w:val="single" w:color="auto" w:sz="4" w:space="0"/>
              <w:right w:val="single" w:color="auto" w:sz="4" w:space="0"/>
            </w:tcBorders>
            <w:shd w:val="clear" w:color="auto" w:fill="auto"/>
          </w:tcPr>
          <w:p>
            <w:pPr>
              <w:snapToGrid w:val="0"/>
              <w:spacing w:before="156" w:beforeLines="50" w:after="156" w:afterLines="50"/>
              <w:jc w:val="center"/>
              <w:rPr>
                <w:rFonts w:ascii="宋体" w:hAnsi="宋体"/>
                <w:sz w:val="20"/>
                <w:szCs w:val="20"/>
              </w:rPr>
            </w:pPr>
            <w:r>
              <w:rPr>
                <w:rFonts w:hint="eastAsia" w:ascii="宋体" w:hAnsi="宋体"/>
                <w:sz w:val="20"/>
                <w:szCs w:val="20"/>
              </w:rPr>
              <w:t>综合型</w:t>
            </w:r>
          </w:p>
        </w:tc>
        <w:tc>
          <w:tcPr>
            <w:tcW w:w="567"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5</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szCs w:val="21"/>
              </w:rPr>
              <w:t>简单套件的设计建模</w:t>
            </w:r>
          </w:p>
        </w:tc>
        <w:tc>
          <w:tcPr>
            <w:tcW w:w="3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lang w:eastAsia="zh-CN"/>
              </w:rPr>
              <w:t>灵活使用曲面工具等命令创建套件模型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sz w:val="20"/>
                <w:szCs w:val="20"/>
                <w:lang w:eastAsia="zh-CN"/>
              </w:rPr>
            </w:pPr>
            <w:r>
              <w:rPr>
                <w:rFonts w:hint="eastAsia" w:asciiTheme="minorEastAsia" w:hAnsiTheme="minorEastAsia" w:eastAsiaTheme="minorEastAsia"/>
                <w:sz w:val="20"/>
                <w:szCs w:val="20"/>
                <w:lang w:val="en-US" w:eastAsia="zh-CN"/>
              </w:rPr>
              <w:t>4</w:t>
            </w:r>
          </w:p>
        </w:tc>
        <w:tc>
          <w:tcPr>
            <w:tcW w:w="1275" w:type="dxa"/>
            <w:tcBorders>
              <w:left w:val="single" w:color="auto" w:sz="4" w:space="0"/>
              <w:right w:val="single" w:color="auto" w:sz="4" w:space="0"/>
            </w:tcBorders>
            <w:shd w:val="clear" w:color="auto" w:fill="auto"/>
          </w:tcPr>
          <w:p>
            <w:pPr>
              <w:snapToGrid w:val="0"/>
              <w:spacing w:before="156" w:beforeLines="50" w:after="156" w:afterLines="50"/>
              <w:jc w:val="center"/>
              <w:rPr>
                <w:rFonts w:ascii="宋体" w:hAnsi="宋体"/>
                <w:sz w:val="20"/>
                <w:szCs w:val="20"/>
              </w:rPr>
            </w:pPr>
            <w:r>
              <w:rPr>
                <w:rFonts w:hint="eastAsia" w:ascii="宋体" w:hAnsi="宋体"/>
                <w:sz w:val="20"/>
                <w:szCs w:val="20"/>
              </w:rPr>
              <w:t>综合型</w:t>
            </w:r>
          </w:p>
        </w:tc>
        <w:tc>
          <w:tcPr>
            <w:tcW w:w="567"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6</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szCs w:val="21"/>
              </w:rPr>
              <w:t>个人创作综合设计</w:t>
            </w:r>
          </w:p>
        </w:tc>
        <w:tc>
          <w:tcPr>
            <w:tcW w:w="3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lang w:eastAsia="zh-CN"/>
              </w:rPr>
              <w:t>灵活使用曲面工具等命令创建个人设计作品</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Theme="minorEastAsia" w:hAnsiTheme="minorEastAsia" w:eastAsiaTheme="minorEastAsia"/>
                <w:sz w:val="20"/>
                <w:szCs w:val="20"/>
                <w:lang w:val="en-US" w:eastAsia="zh-CN"/>
              </w:rPr>
              <w:t>4</w:t>
            </w:r>
          </w:p>
        </w:tc>
        <w:tc>
          <w:tcPr>
            <w:tcW w:w="1275" w:type="dxa"/>
            <w:tcBorders>
              <w:left w:val="single" w:color="auto" w:sz="4" w:space="0"/>
              <w:right w:val="single" w:color="auto" w:sz="4" w:space="0"/>
            </w:tcBorders>
            <w:shd w:val="clear" w:color="auto" w:fill="auto"/>
          </w:tcPr>
          <w:p>
            <w:pPr>
              <w:snapToGrid w:val="0"/>
              <w:spacing w:before="156" w:beforeLines="50" w:after="156" w:afterLines="50"/>
              <w:jc w:val="center"/>
              <w:rPr>
                <w:rFonts w:ascii="宋体" w:hAnsi="宋体"/>
                <w:sz w:val="20"/>
                <w:szCs w:val="20"/>
              </w:rPr>
            </w:pPr>
            <w:r>
              <w:rPr>
                <w:rFonts w:hint="eastAsia" w:ascii="宋体" w:hAnsi="宋体"/>
                <w:sz w:val="20"/>
                <w:szCs w:val="20"/>
              </w:rPr>
              <w:t>综合型</w:t>
            </w:r>
          </w:p>
        </w:tc>
        <w:tc>
          <w:tcPr>
            <w:tcW w:w="567"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p>
        </w:tc>
      </w:tr>
    </w:tbl>
    <w:p>
      <w:pPr>
        <w:snapToGrid w:val="0"/>
        <w:spacing w:line="288" w:lineRule="auto"/>
        <w:ind w:right="2520" w:firstLine="400" w:firstLineChars="200"/>
        <w:rPr>
          <w:sz w:val="20"/>
          <w:szCs w:val="20"/>
        </w:rPr>
      </w:pPr>
    </w:p>
    <w:tbl>
      <w:tblPr>
        <w:tblStyle w:val="8"/>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总评构成（X）</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小组调研报告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r>
              <w:rPr>
                <w:rFonts w:hint="eastAsia" w:ascii="宋体" w:hAnsi="宋体"/>
                <w:bCs/>
                <w:color w:val="00000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作品</w:t>
            </w:r>
          </w:p>
        </w:tc>
        <w:tc>
          <w:tcPr>
            <w:tcW w:w="1843" w:type="dxa"/>
            <w:shd w:val="clear" w:color="auto" w:fill="auto"/>
          </w:tcPr>
          <w:p>
            <w:pPr>
              <w:snapToGrid w:val="0"/>
              <w:spacing w:before="156" w:beforeLines="50" w:after="156" w:afterLines="50"/>
              <w:jc w:val="center"/>
              <w:rPr>
                <w:rFonts w:hint="eastAsia" w:ascii="宋体" w:hAnsi="宋体" w:eastAsia="宋体"/>
                <w:bCs/>
                <w:color w:val="000000"/>
                <w:szCs w:val="20"/>
                <w:lang w:eastAsia="zh-CN"/>
              </w:rPr>
            </w:pPr>
            <w:r>
              <w:rPr>
                <w:rFonts w:hint="eastAsia" w:ascii="宋体" w:hAnsi="宋体"/>
                <w:bCs/>
                <w:color w:val="00000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作品</w:t>
            </w:r>
          </w:p>
        </w:tc>
        <w:tc>
          <w:tcPr>
            <w:tcW w:w="1843" w:type="dxa"/>
            <w:shd w:val="clear" w:color="auto" w:fill="auto"/>
          </w:tcPr>
          <w:p>
            <w:pPr>
              <w:snapToGrid w:val="0"/>
              <w:spacing w:before="156" w:beforeLines="50" w:after="156" w:afterLines="50"/>
              <w:jc w:val="center"/>
              <w:rPr>
                <w:rFonts w:hint="eastAsia" w:ascii="宋体" w:hAnsi="宋体" w:eastAsia="宋体"/>
                <w:bCs/>
                <w:color w:val="000000"/>
                <w:szCs w:val="20"/>
                <w:lang w:eastAsia="zh-CN"/>
              </w:rPr>
            </w:pPr>
            <w:r>
              <w:rPr>
                <w:rFonts w:hint="eastAsia" w:ascii="宋体" w:hAnsi="宋体"/>
                <w:bCs/>
                <w:color w:val="00000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X4</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r>
              <w:rPr>
                <w:rFonts w:hint="eastAsia" w:ascii="宋体" w:hAnsi="宋体"/>
                <w:bCs/>
                <w:color w:val="000000"/>
                <w:szCs w:val="20"/>
                <w:lang w:val="en-US" w:eastAsia="zh-CN"/>
              </w:rPr>
              <w:t>%</w:t>
            </w:r>
            <w:bookmarkStart w:id="1" w:name="_GoBack"/>
            <w:bookmarkEnd w:id="1"/>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widowControl/>
        <w:spacing w:before="156" w:beforeLines="50" w:after="156" w:afterLines="50" w:line="288" w:lineRule="auto"/>
        <w:jc w:val="left"/>
        <w:rPr>
          <w:rFonts w:ascii="黑体" w:hAnsi="宋体" w:eastAsia="黑体"/>
          <w:sz w:val="24"/>
        </w:rPr>
      </w:pP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撰写人：吴亦昊           系主任审核签名：</w:t>
      </w:r>
      <w:r>
        <w:rPr>
          <w:sz w:val="28"/>
          <w:szCs w:val="28"/>
        </w:rPr>
        <w:t xml:space="preserve"> </w:t>
      </w:r>
      <w:r>
        <w:rPr>
          <w:rFonts w:hint="eastAsia"/>
          <w:sz w:val="28"/>
          <w:szCs w:val="28"/>
          <w:lang w:eastAsia="zh-CN"/>
        </w:rPr>
        <w:t>王琼</w:t>
      </w:r>
    </w:p>
    <w:p>
      <w:pPr>
        <w:snapToGrid w:val="0"/>
        <w:spacing w:line="288" w:lineRule="auto"/>
        <w:ind w:firstLine="840" w:firstLineChars="300"/>
        <w:rPr>
          <w:sz w:val="28"/>
          <w:szCs w:val="28"/>
        </w:rPr>
      </w:pPr>
      <w:r>
        <w:rPr>
          <w:rFonts w:hint="eastAsia"/>
          <w:sz w:val="28"/>
          <w:szCs w:val="28"/>
        </w:rPr>
        <w:t>审核时间：2018年3月3日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auto"/>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D6553"/>
    <w:multiLevelType w:val="singleLevel"/>
    <w:tmpl w:val="54FD6553"/>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B3E44"/>
    <w:rsid w:val="000E65A9"/>
    <w:rsid w:val="001072BC"/>
    <w:rsid w:val="00125EE1"/>
    <w:rsid w:val="001438C4"/>
    <w:rsid w:val="001A4367"/>
    <w:rsid w:val="001B0FA4"/>
    <w:rsid w:val="001E4A55"/>
    <w:rsid w:val="00215A1E"/>
    <w:rsid w:val="00256B39"/>
    <w:rsid w:val="0026033C"/>
    <w:rsid w:val="00272F53"/>
    <w:rsid w:val="002A0D26"/>
    <w:rsid w:val="002E3721"/>
    <w:rsid w:val="00313BBA"/>
    <w:rsid w:val="0032602E"/>
    <w:rsid w:val="003367AE"/>
    <w:rsid w:val="00370731"/>
    <w:rsid w:val="003B1258"/>
    <w:rsid w:val="004100B0"/>
    <w:rsid w:val="00426306"/>
    <w:rsid w:val="00436E94"/>
    <w:rsid w:val="004E2E97"/>
    <w:rsid w:val="00540FDD"/>
    <w:rsid w:val="005467DC"/>
    <w:rsid w:val="00553D03"/>
    <w:rsid w:val="005B2B6D"/>
    <w:rsid w:val="005B4B4E"/>
    <w:rsid w:val="005B6282"/>
    <w:rsid w:val="005D32D9"/>
    <w:rsid w:val="005E73BF"/>
    <w:rsid w:val="005F5223"/>
    <w:rsid w:val="00610185"/>
    <w:rsid w:val="0062010D"/>
    <w:rsid w:val="00624FE1"/>
    <w:rsid w:val="0064204C"/>
    <w:rsid w:val="006476D1"/>
    <w:rsid w:val="00650B20"/>
    <w:rsid w:val="006F425B"/>
    <w:rsid w:val="007208D6"/>
    <w:rsid w:val="00720B76"/>
    <w:rsid w:val="00725947"/>
    <w:rsid w:val="00747F0B"/>
    <w:rsid w:val="008070AB"/>
    <w:rsid w:val="00851B3F"/>
    <w:rsid w:val="00877AD8"/>
    <w:rsid w:val="008B397C"/>
    <w:rsid w:val="008B47F4"/>
    <w:rsid w:val="00900019"/>
    <w:rsid w:val="0099063E"/>
    <w:rsid w:val="009B65D8"/>
    <w:rsid w:val="009C69FF"/>
    <w:rsid w:val="009F206A"/>
    <w:rsid w:val="00A044C2"/>
    <w:rsid w:val="00A53CCF"/>
    <w:rsid w:val="00A65810"/>
    <w:rsid w:val="00A769B1"/>
    <w:rsid w:val="00A86861"/>
    <w:rsid w:val="00AB4D37"/>
    <w:rsid w:val="00AB4D47"/>
    <w:rsid w:val="00AC4C45"/>
    <w:rsid w:val="00AF1BAE"/>
    <w:rsid w:val="00B46F21"/>
    <w:rsid w:val="00B511A5"/>
    <w:rsid w:val="00B55540"/>
    <w:rsid w:val="00B70050"/>
    <w:rsid w:val="00B70B99"/>
    <w:rsid w:val="00B736A7"/>
    <w:rsid w:val="00B7651F"/>
    <w:rsid w:val="00BD75BC"/>
    <w:rsid w:val="00BE2CE9"/>
    <w:rsid w:val="00C5468A"/>
    <w:rsid w:val="00C56E09"/>
    <w:rsid w:val="00CF096B"/>
    <w:rsid w:val="00DA17B1"/>
    <w:rsid w:val="00DC3E88"/>
    <w:rsid w:val="00E13F12"/>
    <w:rsid w:val="00E16D30"/>
    <w:rsid w:val="00E316A0"/>
    <w:rsid w:val="00E33169"/>
    <w:rsid w:val="00E33692"/>
    <w:rsid w:val="00E70904"/>
    <w:rsid w:val="00E85C8E"/>
    <w:rsid w:val="00E96778"/>
    <w:rsid w:val="00EF44B1"/>
    <w:rsid w:val="00F35AA0"/>
    <w:rsid w:val="00F96B5A"/>
    <w:rsid w:val="00FD4731"/>
    <w:rsid w:val="00FE4675"/>
    <w:rsid w:val="024B0C39"/>
    <w:rsid w:val="0A8128A6"/>
    <w:rsid w:val="0BF32A1B"/>
    <w:rsid w:val="100B19E4"/>
    <w:rsid w:val="10BD2C22"/>
    <w:rsid w:val="1CE66669"/>
    <w:rsid w:val="22987C80"/>
    <w:rsid w:val="24192CCC"/>
    <w:rsid w:val="2D9C4845"/>
    <w:rsid w:val="39A66CD4"/>
    <w:rsid w:val="3CD52CE1"/>
    <w:rsid w:val="40152D4B"/>
    <w:rsid w:val="410F2E6A"/>
    <w:rsid w:val="4430136C"/>
    <w:rsid w:val="45E01E3D"/>
    <w:rsid w:val="4AB0382B"/>
    <w:rsid w:val="569868B5"/>
    <w:rsid w:val="611F6817"/>
    <w:rsid w:val="669042FE"/>
    <w:rsid w:val="66CA1754"/>
    <w:rsid w:val="6E846F94"/>
    <w:rsid w:val="6F1E65D4"/>
    <w:rsid w:val="6F266C86"/>
    <w:rsid w:val="6F5042C2"/>
    <w:rsid w:val="71032DE6"/>
    <w:rsid w:val="71770DDC"/>
    <w:rsid w:val="74316312"/>
    <w:rsid w:val="77A647F2"/>
    <w:rsid w:val="780F13C8"/>
    <w:rsid w:val="7C385448"/>
    <w:rsid w:val="7F09001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Times" w:hAnsi="Times" w:eastAsiaTheme="minorEastAsia" w:cstheme="minorBidi"/>
      <w:b/>
      <w:bCs/>
      <w:kern w:val="36"/>
      <w:sz w:val="48"/>
      <w:szCs w:val="48"/>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FollowedHyperlink"/>
    <w:basedOn w:val="5"/>
    <w:semiHidden/>
    <w:unhideWhenUsed/>
    <w:qFormat/>
    <w:uiPriority w:val="99"/>
    <w:rPr>
      <w:color w:val="800080" w:themeColor="followedHyperlink"/>
      <w:u w:val="single"/>
      <w14:textFill>
        <w14:solidFill>
          <w14:schemeClr w14:val="folHlink"/>
        </w14:solidFill>
      </w14:textFill>
    </w:rPr>
  </w:style>
  <w:style w:type="character" w:styleId="7">
    <w:name w:val="Hyperlink"/>
    <w:basedOn w:val="5"/>
    <w:semiHidden/>
    <w:unhideWhenUsed/>
    <w:qFormat/>
    <w:uiPriority w:val="99"/>
    <w:rPr>
      <w:color w:val="0000FF"/>
      <w:u w:val="single"/>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5"/>
    <w:link w:val="4"/>
    <w:semiHidden/>
    <w:qFormat/>
    <w:uiPriority w:val="99"/>
    <w:rPr>
      <w:sz w:val="18"/>
      <w:szCs w:val="18"/>
    </w:rPr>
  </w:style>
  <w:style w:type="character" w:customStyle="1" w:styleId="11">
    <w:name w:val="页脚 Char"/>
    <w:basedOn w:val="5"/>
    <w:link w:val="3"/>
    <w:semiHidden/>
    <w:qFormat/>
    <w:uiPriority w:val="99"/>
    <w:rPr>
      <w:sz w:val="18"/>
      <w:szCs w:val="18"/>
    </w:rPr>
  </w:style>
  <w:style w:type="character" w:customStyle="1" w:styleId="12">
    <w:name w:val="标题 1 Char"/>
    <w:basedOn w:val="5"/>
    <w:link w:val="2"/>
    <w:uiPriority w:val="9"/>
    <w:rPr>
      <w:rFonts w:ascii="Times" w:hAnsi="Times"/>
      <w:b/>
      <w:bCs/>
      <w:kern w:val="36"/>
      <w:sz w:val="48"/>
      <w:szCs w:val="48"/>
    </w:rPr>
  </w:style>
  <w:style w:type="character" w:customStyle="1" w:styleId="13">
    <w:name w:val="a-size-large"/>
    <w:basedOn w:val="5"/>
    <w:qFormat/>
    <w:uiPriority w:val="0"/>
  </w:style>
  <w:style w:type="character" w:customStyle="1" w:styleId="14">
    <w:name w:val="author"/>
    <w:basedOn w:val="5"/>
    <w:qFormat/>
    <w:uiPriority w:val="0"/>
  </w:style>
  <w:style w:type="character" w:customStyle="1" w:styleId="15">
    <w:name w:val="a-color-secondary"/>
    <w:basedOn w:val="5"/>
    <w:qFormat/>
    <w:uiPriority w:val="0"/>
  </w:style>
  <w:style w:type="paragraph" w:styleId="16">
    <w:name w:val="List Paragraph"/>
    <w:basedOn w:val="1"/>
    <w:qFormat/>
    <w:uiPriority w:val="34"/>
    <w:pPr>
      <w:ind w:firstLine="420" w:firstLineChars="200"/>
    </w:pPr>
    <w:rPr>
      <w:rFonts w:asciiTheme="minorHAnsi" w:hAnsiTheme="minorHAnsi" w:eastAsiaTheme="minorEastAsia" w:cstheme="min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594</Words>
  <Characters>3390</Characters>
  <Lines>28</Lines>
  <Paragraphs>7</Paragraphs>
  <ScaleCrop>false</ScaleCrop>
  <LinksUpToDate>false</LinksUpToDate>
  <CharactersWithSpaces>3977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2018-03-03T12:37:00Z</dcterms:created>
  <dc:creator>juvg</dc:creator>
  <cp:lastModifiedBy>Administrator</cp:lastModifiedBy>
  <cp:lastPrinted>2018-03-13T06:30:00Z</cp:lastPrinted>
  <dcterms:modified xsi:type="dcterms:W3CDTF">2018-03-13T07:20:47Z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