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宝石材料的合成与优化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2040010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1339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宝石B22-3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三教403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五12：30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230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1339/https://my.gench.edu.cn/FAP5.Portal/pc.html?rnd=573505372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《宝石人工合成技术》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何雪梅、沈才卿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化学工业出版社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版 2010.6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2E677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《宝玉石学》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郭守国、王以群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学林出版社 2005.5</w:t>
            </w:r>
          </w:p>
          <w:p w14:paraId="465F9497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《系统宝石学》张蓓丽 地质出版社第二版 2008.3</w:t>
            </w:r>
          </w:p>
          <w:p w14:paraId="66202792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《人工宝石学》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田培学、石同栓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中国地质大学出版社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2009.8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862"/>
        <w:gridCol w:w="1316"/>
        <w:gridCol w:w="135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1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0" w:name="_GoBack" w:colFirst="3" w:colLast="4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left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绪论:介绍本课程的地位、考核方式、意义等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焰熔法生长宝石晶体：焰熔法合成宝石的原理、条件及合成宝石的鉴别特征等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市场调研作业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51279">
            <w:pPr>
              <w:widowControl/>
              <w:jc w:val="left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水热法生长宝石晶体：水热法合成宝石的原理、条件及合成宝石的鉴别特征等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0A7C4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助熔剂法生长宝石晶体：助熔剂法合成宝石的原理、条件及合成宝石的鉴别特征等</w:t>
            </w:r>
          </w:p>
          <w:p w14:paraId="035F074C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熔体法生长宝石晶体：熔体法生长宝石的原理、条件及合成宝石的鉴别特征等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523A8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高温高压法合成宝石：高温高压法合成宝石的原理、条件、鉴别特征等</w:t>
            </w:r>
          </w:p>
          <w:p w14:paraId="5592F763"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冷坩埚熔壳法：冷坩埚熔壳法合成宝石的原理、条件及合成宝石的鉴别特征等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B4541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化学沉淀法合成宝石：化学气相沉淀法以及化学液相沉淀法合成宝石的原理、条件及合成宝石的鉴别特征等</w:t>
            </w:r>
          </w:p>
          <w:p w14:paraId="4FDE5ADB"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玻璃、陶瓷、塑料等宝石仿制品的制作和鉴别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3698A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热处理：热处理的概念、原理、鉴别特征</w:t>
            </w:r>
          </w:p>
          <w:p w14:paraId="0BA51D43"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表面处理：表面处理的概念、方法及鉴别特征等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36905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充填处理：充填处理的概念、原理，宝石品种以及鉴别特征等</w:t>
            </w:r>
          </w:p>
          <w:p w14:paraId="14D6CDC5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高温高压处理：高温高压处理的概念、原理及鉴别特征等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提交ppt汇报作业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24825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辐照处理：辐照处理的概念、原理、鉴别特征等</w:t>
            </w:r>
          </w:p>
          <w:p w14:paraId="7A952F5D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染色处理：染色处理的概念、原理、鉴别特征等</w:t>
            </w:r>
          </w:p>
          <w:p w14:paraId="5B84F8FE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学生对合成或优化处理市场的调研报告进行ppt汇报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CA07C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讲课</w:t>
            </w:r>
          </w:p>
          <w:p w14:paraId="24F33AF3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学生汇报作业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ppt汇报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B1C7B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扩散处理：扩散处理概念、原理、方法区别、宝石类别、鉴别特征等</w:t>
            </w:r>
          </w:p>
          <w:p w14:paraId="31E00429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学生对合成或优化处理市场的调研报告并进行ppt汇报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B02EE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讲课</w:t>
            </w:r>
          </w:p>
          <w:p w14:paraId="151993F2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学生汇报作业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ppt汇报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3382E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漂白处理：漂白处理的概念、原理、鉴别特征</w:t>
            </w:r>
          </w:p>
          <w:p w14:paraId="514E2F77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激光处理：激光处理的原理、宝石类别、鉴别特征等</w:t>
            </w:r>
          </w:p>
          <w:p w14:paraId="2BCD465A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学生对合成或优化处理市场的调研报告并进行ppt汇报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C21C0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讲课</w:t>
            </w:r>
          </w:p>
          <w:p w14:paraId="2D6EB718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学生汇报作业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ppt汇报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ACF83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拼合及其它处理方法：拼合的概念、原理、鉴别特征等</w:t>
            </w:r>
          </w:p>
          <w:p w14:paraId="7A5F8374"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课堂测试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C59CA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讲课</w:t>
            </w:r>
          </w:p>
          <w:p w14:paraId="3E725A93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课堂测试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both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随堂测试</w:t>
            </w:r>
          </w:p>
        </w:tc>
      </w:tr>
      <w:bookmarkEnd w:id="0"/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论文报告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Ppt汇报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</w:tbl>
    <w:p w14:paraId="3B3F695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钱雪雯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徐娅芬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762C33"/>
    <w:rsid w:val="2C1A6CEA"/>
    <w:rsid w:val="2E59298A"/>
    <w:rsid w:val="37E50B00"/>
    <w:rsid w:val="39AF02C7"/>
    <w:rsid w:val="49DF08B3"/>
    <w:rsid w:val="65310993"/>
    <w:rsid w:val="6E256335"/>
    <w:rsid w:val="6E9D190A"/>
    <w:rsid w:val="700912C5"/>
    <w:rsid w:val="74F62C86"/>
    <w:rsid w:val="7684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1033</Words>
  <Characters>1187</Characters>
  <Lines>2</Lines>
  <Paragraphs>1</Paragraphs>
  <TotalTime>0</TotalTime>
  <ScaleCrop>false</ScaleCrop>
  <LinksUpToDate>false</LinksUpToDate>
  <CharactersWithSpaces>1242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清蜜</cp:lastModifiedBy>
  <cp:lastPrinted>2015-03-18T03:45:00Z</cp:lastPrinted>
  <dcterms:modified xsi:type="dcterms:W3CDTF">2025-03-15T15:20:40Z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eyJoZGlkIjoiZjBjYzFiOThmOGNmOGQwYmJkZDc0MWMxZmQ2ZTNmM2UiLCJ1c2VySWQiOiIyNDE1NzI1MjkifQ==</vt:lpwstr>
  </property>
  <property fmtid="{D5CDD505-2E9C-101B-9397-08002B2CF9AE}" pid="4" name="ICV">
    <vt:lpwstr>91DD399C88734442BE87CAB58E8498AF_13</vt:lpwstr>
  </property>
</Properties>
</file>