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C0" w:rsidRDefault="009847F6">
      <w:pPr>
        <w:spacing w:line="288" w:lineRule="auto"/>
        <w:jc w:val="center"/>
        <w:rPr>
          <w:b/>
          <w:sz w:val="28"/>
          <w:szCs w:val="30"/>
        </w:rPr>
      </w:pPr>
      <w:r>
        <w:rPr>
          <w:rFonts w:hint="eastAsia"/>
          <w:b/>
          <w:sz w:val="28"/>
          <w:szCs w:val="30"/>
        </w:rPr>
        <w:t>【</w:t>
      </w:r>
      <w:r>
        <w:rPr>
          <w:rFonts w:ascii="宋体" w:hAnsi="宋体" w:cs="宋体" w:hint="eastAsia"/>
          <w:b/>
          <w:sz w:val="28"/>
          <w:szCs w:val="28"/>
        </w:rPr>
        <w:t>摄影基础</w:t>
      </w:r>
      <w:r>
        <w:rPr>
          <w:rFonts w:hint="eastAsia"/>
          <w:b/>
          <w:sz w:val="28"/>
          <w:szCs w:val="30"/>
        </w:rPr>
        <w:t>】</w:t>
      </w:r>
    </w:p>
    <w:p w:rsidR="005B4DC0" w:rsidRDefault="009847F6">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Basic Photography</w:t>
      </w:r>
      <w:r>
        <w:rPr>
          <w:rFonts w:hint="eastAsia"/>
          <w:b/>
          <w:sz w:val="28"/>
          <w:szCs w:val="30"/>
        </w:rPr>
        <w:t>】</w:t>
      </w:r>
      <w:bookmarkStart w:id="0" w:name="a2"/>
      <w:bookmarkEnd w:id="0"/>
    </w:p>
    <w:p w:rsidR="005B4DC0" w:rsidRDefault="009847F6" w:rsidP="00382D6F">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5B4DC0" w:rsidRDefault="009847F6">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2120006</w:t>
      </w:r>
      <w:r>
        <w:rPr>
          <w:color w:val="000000"/>
          <w:sz w:val="20"/>
          <w:szCs w:val="20"/>
        </w:rPr>
        <w:t>】</w:t>
      </w:r>
    </w:p>
    <w:p w:rsidR="005B4DC0" w:rsidRDefault="009847F6">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5B4DC0" w:rsidRDefault="009847F6">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sz w:val="20"/>
          <w:szCs w:val="20"/>
        </w:rPr>
        <w:t>产品设计（珠宝首饰设计）专业中本班</w:t>
      </w:r>
      <w:r>
        <w:rPr>
          <w:color w:val="000000"/>
          <w:sz w:val="20"/>
          <w:szCs w:val="20"/>
        </w:rPr>
        <w:t>】</w:t>
      </w:r>
    </w:p>
    <w:p w:rsidR="005B4DC0" w:rsidRDefault="009847F6">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rsidR="005B4DC0" w:rsidRDefault="009847F6">
      <w:pPr>
        <w:snapToGrid w:val="0"/>
        <w:spacing w:line="288" w:lineRule="auto"/>
        <w:ind w:firstLineChars="196" w:firstLine="394"/>
        <w:rPr>
          <w:b/>
          <w:bCs/>
          <w:color w:val="000000"/>
          <w:szCs w:val="21"/>
        </w:rPr>
      </w:pPr>
      <w:r>
        <w:rPr>
          <w:b/>
          <w:bCs/>
          <w:color w:val="000000"/>
          <w:sz w:val="20"/>
          <w:szCs w:val="20"/>
        </w:rPr>
        <w:t>开课院系：</w:t>
      </w:r>
      <w:r w:rsidR="00C07E5F">
        <w:rPr>
          <w:color w:val="000000"/>
          <w:sz w:val="20"/>
          <w:szCs w:val="20"/>
        </w:rPr>
        <w:t>【</w:t>
      </w:r>
      <w:r w:rsidR="003E3AC0" w:rsidRPr="00F76815">
        <w:rPr>
          <w:rFonts w:hint="eastAsia"/>
          <w:bCs/>
          <w:sz w:val="20"/>
          <w:szCs w:val="20"/>
        </w:rPr>
        <w:t>珠宝学院产品设计系</w:t>
      </w:r>
      <w:r w:rsidR="00C07E5F">
        <w:rPr>
          <w:color w:val="000000"/>
          <w:sz w:val="20"/>
          <w:szCs w:val="20"/>
        </w:rPr>
        <w:t>】</w:t>
      </w:r>
    </w:p>
    <w:p w:rsidR="005B4DC0" w:rsidRDefault="009847F6">
      <w:pPr>
        <w:snapToGrid w:val="0"/>
        <w:spacing w:line="288" w:lineRule="auto"/>
        <w:ind w:firstLineChars="196" w:firstLine="394"/>
        <w:rPr>
          <w:color w:val="000000"/>
          <w:sz w:val="20"/>
          <w:szCs w:val="20"/>
        </w:rPr>
      </w:pPr>
      <w:r>
        <w:rPr>
          <w:b/>
          <w:bCs/>
          <w:color w:val="000000"/>
          <w:sz w:val="20"/>
          <w:szCs w:val="20"/>
        </w:rPr>
        <w:t>使用教材：</w:t>
      </w:r>
    </w:p>
    <w:p w:rsidR="005B4DC0" w:rsidRDefault="009847F6">
      <w:pPr>
        <w:adjustRightInd w:val="0"/>
        <w:snapToGrid w:val="0"/>
        <w:spacing w:line="288" w:lineRule="auto"/>
        <w:ind w:firstLineChars="400" w:firstLine="800"/>
        <w:rPr>
          <w:color w:val="000000"/>
          <w:szCs w:val="21"/>
        </w:rPr>
      </w:pPr>
      <w:r>
        <w:rPr>
          <w:color w:val="000000"/>
          <w:sz w:val="20"/>
          <w:szCs w:val="20"/>
        </w:rPr>
        <w:t>主教材【</w:t>
      </w:r>
      <w:r>
        <w:rPr>
          <w:rFonts w:ascii="宋体" w:hAnsi="宋体" w:hint="eastAsia"/>
          <w:color w:val="000000"/>
          <w:sz w:val="20"/>
          <w:szCs w:val="20"/>
        </w:rPr>
        <w:t>《摄影艺术基础》，刘杰敏编著，</w:t>
      </w:r>
      <w:r>
        <w:rPr>
          <w:rFonts w:ascii="宋体" w:hAnsi="宋体" w:hint="eastAsia"/>
          <w:sz w:val="20"/>
          <w:szCs w:val="20"/>
        </w:rPr>
        <w:t>辽宁科学技术</w:t>
      </w:r>
      <w:r>
        <w:rPr>
          <w:rFonts w:ascii="宋体" w:hAnsi="宋体"/>
          <w:sz w:val="20"/>
          <w:szCs w:val="20"/>
        </w:rPr>
        <w:t>出版社</w:t>
      </w:r>
      <w:r>
        <w:rPr>
          <w:sz w:val="20"/>
          <w:szCs w:val="20"/>
        </w:rPr>
        <w:t>2012.2</w:t>
      </w:r>
      <w:r>
        <w:rPr>
          <w:color w:val="000000"/>
          <w:sz w:val="20"/>
          <w:szCs w:val="20"/>
        </w:rPr>
        <w:t>】</w:t>
      </w:r>
    </w:p>
    <w:p w:rsidR="005B4DC0" w:rsidRDefault="009847F6" w:rsidP="006C2D94">
      <w:pPr>
        <w:adjustRightInd w:val="0"/>
        <w:snapToGrid w:val="0"/>
        <w:spacing w:line="288" w:lineRule="auto"/>
        <w:ind w:leftChars="380" w:left="1598" w:hangingChars="400" w:hanging="800"/>
        <w:rPr>
          <w:color w:val="000000"/>
          <w:szCs w:val="21"/>
        </w:rPr>
      </w:pPr>
      <w:r>
        <w:rPr>
          <w:color w:val="000000"/>
          <w:sz w:val="20"/>
          <w:szCs w:val="20"/>
        </w:rPr>
        <w:t>辅助教材【</w:t>
      </w:r>
      <w:r>
        <w:rPr>
          <w:rFonts w:ascii="宋体" w:hAnsi="宋体" w:hint="eastAsia"/>
          <w:color w:val="000000"/>
          <w:sz w:val="20"/>
          <w:szCs w:val="20"/>
        </w:rPr>
        <w:t>《美国数码摄影教程》，Jay Dickman  Jay Kinghorn编著，人民邮电</w:t>
      </w:r>
      <w:r>
        <w:rPr>
          <w:rFonts w:ascii="宋体" w:hAnsi="宋体"/>
          <w:sz w:val="20"/>
          <w:szCs w:val="20"/>
        </w:rPr>
        <w:t>出版社</w:t>
      </w:r>
      <w:r>
        <w:rPr>
          <w:sz w:val="20"/>
          <w:szCs w:val="20"/>
        </w:rPr>
        <w:t>20</w:t>
      </w:r>
      <w:r>
        <w:rPr>
          <w:rFonts w:hint="eastAsia"/>
          <w:sz w:val="20"/>
          <w:szCs w:val="20"/>
        </w:rPr>
        <w:t>07.1</w:t>
      </w:r>
      <w:r>
        <w:rPr>
          <w:color w:val="000000"/>
          <w:sz w:val="20"/>
          <w:szCs w:val="20"/>
        </w:rPr>
        <w:t>】</w:t>
      </w:r>
    </w:p>
    <w:p w:rsidR="005B4DC0" w:rsidRPr="006C2D94" w:rsidRDefault="009847F6" w:rsidP="006C2D94">
      <w:pPr>
        <w:snapToGrid w:val="0"/>
        <w:spacing w:line="288" w:lineRule="auto"/>
        <w:ind w:firstLineChars="400" w:firstLine="800"/>
        <w:rPr>
          <w:color w:val="000000"/>
          <w:szCs w:val="21"/>
        </w:rPr>
      </w:pPr>
      <w:r>
        <w:rPr>
          <w:color w:val="000000"/>
          <w:sz w:val="20"/>
          <w:szCs w:val="20"/>
        </w:rPr>
        <w:t>参考教材【</w:t>
      </w:r>
      <w:r>
        <w:rPr>
          <w:rFonts w:ascii="宋体" w:hAnsi="宋体" w:hint="eastAsia"/>
          <w:color w:val="000000"/>
          <w:sz w:val="20"/>
          <w:szCs w:val="20"/>
        </w:rPr>
        <w:t>《商业摄影与创意》，夏洪波编著，</w:t>
      </w:r>
      <w:r>
        <w:rPr>
          <w:rFonts w:ascii="宋体" w:hAnsi="宋体" w:hint="eastAsia"/>
          <w:sz w:val="20"/>
          <w:szCs w:val="20"/>
        </w:rPr>
        <w:t>辽宁科学技术</w:t>
      </w:r>
      <w:r>
        <w:rPr>
          <w:rFonts w:ascii="宋体" w:hAnsi="宋体"/>
          <w:sz w:val="20"/>
          <w:szCs w:val="20"/>
        </w:rPr>
        <w:t>出版社</w:t>
      </w:r>
      <w:r>
        <w:rPr>
          <w:sz w:val="20"/>
          <w:szCs w:val="20"/>
        </w:rPr>
        <w:t>2012.1</w:t>
      </w:r>
      <w:r>
        <w:rPr>
          <w:color w:val="000000"/>
          <w:sz w:val="20"/>
          <w:szCs w:val="20"/>
        </w:rPr>
        <w:t>】</w:t>
      </w:r>
    </w:p>
    <w:p w:rsidR="005B4DC0" w:rsidRDefault="009847F6">
      <w:pPr>
        <w:tabs>
          <w:tab w:val="left" w:pos="532"/>
        </w:tabs>
        <w:spacing w:line="340" w:lineRule="exact"/>
        <w:ind w:leftChars="144" w:left="302" w:firstLineChars="46" w:firstLine="92"/>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设计基础</w:t>
      </w:r>
      <w:r>
        <w:rPr>
          <w:rFonts w:hint="eastAsia"/>
          <w:color w:val="000000"/>
          <w:sz w:val="20"/>
          <w:szCs w:val="20"/>
        </w:rPr>
        <w:t>2040072</w:t>
      </w:r>
      <w:r>
        <w:rPr>
          <w:rFonts w:hint="eastAsia"/>
          <w:color w:val="000000"/>
          <w:sz w:val="20"/>
          <w:szCs w:val="20"/>
        </w:rPr>
        <w:t>（</w:t>
      </w:r>
      <w:r>
        <w:rPr>
          <w:rFonts w:hint="eastAsia"/>
          <w:color w:val="000000"/>
          <w:sz w:val="20"/>
          <w:szCs w:val="20"/>
        </w:rPr>
        <w:t>4</w:t>
      </w:r>
      <w:r>
        <w:rPr>
          <w:rFonts w:hint="eastAsia"/>
          <w:color w:val="000000"/>
          <w:sz w:val="20"/>
          <w:szCs w:val="20"/>
        </w:rPr>
        <w:t>）、电脑（图像处理）软件</w:t>
      </w:r>
      <w:r>
        <w:rPr>
          <w:rFonts w:hint="eastAsia"/>
          <w:color w:val="000000"/>
          <w:sz w:val="20"/>
          <w:szCs w:val="20"/>
        </w:rPr>
        <w:t>2040396</w:t>
      </w:r>
      <w:r>
        <w:rPr>
          <w:rFonts w:hint="eastAsia"/>
          <w:color w:val="000000"/>
          <w:sz w:val="20"/>
          <w:szCs w:val="20"/>
        </w:rPr>
        <w:t>（</w:t>
      </w:r>
      <w:r>
        <w:rPr>
          <w:rFonts w:hint="eastAsia"/>
          <w:color w:val="000000"/>
          <w:sz w:val="20"/>
          <w:szCs w:val="20"/>
        </w:rPr>
        <w:t>2</w:t>
      </w:r>
      <w:r>
        <w:rPr>
          <w:rFonts w:hint="eastAsia"/>
          <w:color w:val="000000"/>
          <w:sz w:val="20"/>
          <w:szCs w:val="20"/>
        </w:rPr>
        <w:t>）</w:t>
      </w:r>
      <w:r>
        <w:rPr>
          <w:color w:val="000000"/>
          <w:sz w:val="20"/>
          <w:szCs w:val="20"/>
        </w:rPr>
        <w:t>】</w:t>
      </w:r>
    </w:p>
    <w:p w:rsidR="005B4DC0" w:rsidRDefault="009847F6" w:rsidP="006C2D94">
      <w:pPr>
        <w:snapToGrid w:val="0"/>
        <w:spacing w:line="288" w:lineRule="auto"/>
        <w:ind w:leftChars="196" w:left="814" w:hangingChars="200" w:hanging="402"/>
        <w:jc w:val="left"/>
        <w:rPr>
          <w:color w:val="000000"/>
          <w:sz w:val="20"/>
          <w:szCs w:val="20"/>
        </w:rPr>
      </w:pPr>
      <w:r>
        <w:rPr>
          <w:rFonts w:hint="eastAsia"/>
          <w:b/>
          <w:bCs/>
          <w:color w:val="000000"/>
          <w:sz w:val="20"/>
          <w:szCs w:val="20"/>
        </w:rPr>
        <w:t>课程网站网址：</w:t>
      </w:r>
      <w:r>
        <w:rPr>
          <w:bCs/>
          <w:color w:val="000000"/>
          <w:sz w:val="20"/>
          <w:szCs w:val="20"/>
        </w:rPr>
        <w:t>https://elearning.gench.edu.cn:</w:t>
      </w:r>
      <w:r>
        <w:rPr>
          <w:rFonts w:hint="eastAsia"/>
          <w:bCs/>
          <w:color w:val="000000"/>
          <w:sz w:val="20"/>
          <w:szCs w:val="20"/>
        </w:rPr>
        <w:t>685796</w:t>
      </w:r>
      <w:r>
        <w:rPr>
          <w:bCs/>
          <w:color w:val="000000"/>
          <w:sz w:val="20"/>
          <w:szCs w:val="20"/>
        </w:rPr>
        <w:t>/webapps/portal/execute/tabs/tabAction?tab_tab_group_id=_2_1</w:t>
      </w:r>
    </w:p>
    <w:p w:rsidR="005B4DC0" w:rsidRDefault="009847F6" w:rsidP="00382D6F">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5B4DC0" w:rsidRPr="00F311E9" w:rsidRDefault="009847F6" w:rsidP="00F311E9">
      <w:pPr>
        <w:snapToGrid w:val="0"/>
        <w:spacing w:line="288" w:lineRule="auto"/>
        <w:ind w:firstLineChars="200" w:firstLine="420"/>
        <w:rPr>
          <w:rFonts w:ascii="宋体" w:hAnsi="宋体" w:cs="宋体"/>
          <w:kern w:val="0"/>
          <w:szCs w:val="21"/>
        </w:rPr>
      </w:pPr>
      <w:r w:rsidRPr="00F311E9">
        <w:rPr>
          <w:rFonts w:ascii="宋体" w:hAnsi="宋体" w:cs="宋体" w:hint="eastAsia"/>
          <w:kern w:val="0"/>
          <w:szCs w:val="21"/>
        </w:rPr>
        <w:t>本课程是珠宝学院产品设计专业开设的一门基础课程。教学内容主要有摄影基础理论、摄影器材、摄影构图取景、摄影用光、摄影实践（含人物、建筑、风光、静物、动态、广告摄影、主题创作、数字摄影等）。逐步掌握摄影中常用的拍摄方法和技巧，掌握各类主题的正确拍摄和表达方式，培养学生运用镜头观察、想象、思维的能力。</w:t>
      </w:r>
    </w:p>
    <w:p w:rsidR="005B4DC0" w:rsidRDefault="009847F6" w:rsidP="00382D6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5B4DC0" w:rsidRPr="00F311E9" w:rsidRDefault="009847F6" w:rsidP="00F311E9">
      <w:pPr>
        <w:snapToGrid w:val="0"/>
        <w:spacing w:line="288" w:lineRule="auto"/>
        <w:ind w:firstLineChars="200" w:firstLine="420"/>
        <w:rPr>
          <w:rFonts w:ascii="宋体" w:hAnsi="宋体" w:cs="宋体"/>
          <w:kern w:val="0"/>
          <w:szCs w:val="21"/>
        </w:rPr>
      </w:pPr>
      <w:r w:rsidRPr="00F311E9">
        <w:rPr>
          <w:rFonts w:ascii="宋体" w:hAnsi="宋体" w:cs="宋体" w:hint="eastAsia"/>
          <w:kern w:val="0"/>
          <w:szCs w:val="21"/>
        </w:rPr>
        <w:t>本</w:t>
      </w:r>
      <w:r w:rsidRPr="00F311E9">
        <w:rPr>
          <w:rFonts w:ascii="宋体" w:hAnsi="宋体" w:cs="宋体"/>
          <w:kern w:val="0"/>
          <w:szCs w:val="21"/>
        </w:rPr>
        <w:t>课程适合</w:t>
      </w:r>
      <w:r w:rsidRPr="00F311E9">
        <w:rPr>
          <w:rFonts w:ascii="宋体" w:hAnsi="宋体" w:cs="宋体" w:hint="eastAsia"/>
          <w:kern w:val="0"/>
          <w:szCs w:val="21"/>
        </w:rPr>
        <w:t>珠宝学院产品设计</w:t>
      </w:r>
      <w:r w:rsidRPr="00F311E9">
        <w:rPr>
          <w:rFonts w:ascii="宋体" w:hAnsi="宋体" w:cs="宋体"/>
          <w:kern w:val="0"/>
          <w:szCs w:val="21"/>
        </w:rPr>
        <w:t>专业</w:t>
      </w:r>
      <w:r w:rsidRPr="00F311E9">
        <w:rPr>
          <w:rFonts w:ascii="宋体" w:hAnsi="宋体" w:cs="宋体" w:hint="eastAsia"/>
          <w:kern w:val="0"/>
          <w:szCs w:val="21"/>
        </w:rPr>
        <w:t>中本班</w:t>
      </w:r>
      <w:r w:rsidRPr="00F311E9">
        <w:rPr>
          <w:rFonts w:ascii="宋体" w:hAnsi="宋体" w:cs="宋体"/>
          <w:kern w:val="0"/>
          <w:szCs w:val="21"/>
        </w:rPr>
        <w:t>学生在一</w:t>
      </w:r>
      <w:r w:rsidRPr="00F311E9">
        <w:rPr>
          <w:rFonts w:ascii="宋体" w:hAnsi="宋体" w:cs="宋体" w:hint="eastAsia"/>
          <w:kern w:val="0"/>
          <w:szCs w:val="21"/>
        </w:rPr>
        <w:t>年级第二</w:t>
      </w:r>
      <w:r w:rsidRPr="00F311E9">
        <w:rPr>
          <w:rFonts w:ascii="宋体" w:hAnsi="宋体" w:cs="宋体"/>
          <w:kern w:val="0"/>
          <w:szCs w:val="21"/>
        </w:rPr>
        <w:t>学期学习</w:t>
      </w:r>
      <w:r w:rsidRPr="00F311E9">
        <w:rPr>
          <w:rFonts w:ascii="宋体" w:hAnsi="宋体" w:cs="宋体" w:hint="eastAsia"/>
          <w:kern w:val="0"/>
          <w:szCs w:val="21"/>
        </w:rPr>
        <w:t>，要求有一定的素描形体观察能力和色彩的视觉审美能力。</w:t>
      </w:r>
    </w:p>
    <w:p w:rsidR="005B4DC0" w:rsidRDefault="009847F6" w:rsidP="00382D6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四、课程与专业毕业要求的关联性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5B4DC0">
        <w:tc>
          <w:tcPr>
            <w:tcW w:w="6803" w:type="dxa"/>
          </w:tcPr>
          <w:p w:rsidR="005B4DC0" w:rsidRDefault="009847F6">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5B4DC0" w:rsidRDefault="009847F6">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5B4DC0">
        <w:tc>
          <w:tcPr>
            <w:tcW w:w="6803" w:type="dxa"/>
          </w:tcPr>
          <w:p w:rsidR="005B4DC0" w:rsidRDefault="009847F6">
            <w:pPr>
              <w:rPr>
                <w:rFonts w:ascii="宋体" w:hAnsi="宋体"/>
                <w:sz w:val="20"/>
                <w:szCs w:val="20"/>
              </w:rPr>
            </w:pPr>
            <w:r w:rsidRPr="00F311E9">
              <w:rPr>
                <w:rFonts w:ascii="仿宋" w:eastAsia="仿宋" w:hAnsi="仿宋" w:hint="eastAsia"/>
                <w:sz w:val="24"/>
                <w:szCs w:val="24"/>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5B4DC0" w:rsidRDefault="005B4DC0">
            <w:pPr>
              <w:jc w:val="center"/>
              <w:rPr>
                <w:rFonts w:ascii="仿宋" w:eastAsia="仿宋" w:hAnsi="仿宋" w:cs="宋体"/>
                <w:color w:val="000000"/>
                <w:kern w:val="0"/>
                <w:sz w:val="24"/>
                <w:szCs w:val="20"/>
              </w:rPr>
            </w:pPr>
          </w:p>
        </w:tc>
      </w:tr>
      <w:tr w:rsidR="005B4DC0">
        <w:tc>
          <w:tcPr>
            <w:tcW w:w="6803" w:type="dxa"/>
          </w:tcPr>
          <w:p w:rsidR="005B4DC0" w:rsidRDefault="009847F6">
            <w:pPr>
              <w:rPr>
                <w:rFonts w:ascii="宋体" w:hAnsi="宋体"/>
                <w:sz w:val="20"/>
                <w:szCs w:val="20"/>
              </w:rPr>
            </w:pPr>
            <w:r w:rsidRPr="00F311E9">
              <w:rPr>
                <w:rFonts w:ascii="仿宋" w:eastAsia="仿宋" w:hAnsi="仿宋" w:hint="eastAsia"/>
                <w:sz w:val="24"/>
                <w:szCs w:val="24"/>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5B4DC0" w:rsidRDefault="009847F6">
            <w:pPr>
              <w:widowControl/>
              <w:jc w:val="center"/>
              <w:rPr>
                <w:rFonts w:ascii="仿宋" w:eastAsia="仿宋" w:hAnsi="仿宋" w:cs="宋体"/>
                <w:color w:val="000000"/>
                <w:kern w:val="0"/>
                <w:sz w:val="24"/>
                <w:szCs w:val="20"/>
              </w:rPr>
            </w:pPr>
            <w:r>
              <w:rPr>
                <w:rFonts w:ascii="Times New Roman" w:hAnsi="Times New Roman"/>
                <w:color w:val="000000"/>
                <w:kern w:val="0"/>
                <w:sz w:val="20"/>
                <w:szCs w:val="20"/>
              </w:rPr>
              <w:sym w:font="Wingdings 2" w:char="F098"/>
            </w:r>
          </w:p>
        </w:tc>
      </w:tr>
      <w:tr w:rsidR="005B4DC0">
        <w:tc>
          <w:tcPr>
            <w:tcW w:w="6803" w:type="dxa"/>
          </w:tcPr>
          <w:p w:rsidR="005B4DC0" w:rsidRDefault="009847F6">
            <w:pPr>
              <w:rPr>
                <w:rFonts w:ascii="宋体" w:hAnsi="宋体"/>
                <w:sz w:val="20"/>
                <w:szCs w:val="20"/>
              </w:rPr>
            </w:pPr>
            <w:r w:rsidRPr="00F311E9">
              <w:rPr>
                <w:rFonts w:ascii="仿宋" w:eastAsia="仿宋" w:hAnsi="仿宋" w:hint="eastAsia"/>
                <w:sz w:val="24"/>
                <w:szCs w:val="24"/>
              </w:rPr>
              <w:t>LO31：</w:t>
            </w:r>
            <w:r>
              <w:rPr>
                <w:rFonts w:ascii="宋体" w:hAnsi="宋体" w:hint="eastAsia"/>
                <w:sz w:val="20"/>
                <w:szCs w:val="20"/>
              </w:rPr>
              <w:t>掌握设计和审美的基本理论与基本知识；具备设计能力和审美素养。</w:t>
            </w:r>
          </w:p>
        </w:tc>
        <w:tc>
          <w:tcPr>
            <w:tcW w:w="727" w:type="dxa"/>
            <w:vAlign w:val="center"/>
          </w:tcPr>
          <w:p w:rsidR="005B4DC0" w:rsidRDefault="009847F6">
            <w:pPr>
              <w:widowControl/>
              <w:jc w:val="center"/>
              <w:rPr>
                <w:rFonts w:ascii="仿宋" w:eastAsia="仿宋" w:hAnsi="仿宋" w:cs="宋体"/>
                <w:color w:val="000000"/>
                <w:kern w:val="0"/>
                <w:sz w:val="24"/>
                <w:szCs w:val="20"/>
              </w:rPr>
            </w:pPr>
            <w:r>
              <w:rPr>
                <w:rFonts w:ascii="Times New Roman" w:hAnsi="Times New Roman"/>
                <w:color w:val="000000"/>
                <w:kern w:val="0"/>
                <w:sz w:val="20"/>
                <w:szCs w:val="20"/>
              </w:rPr>
              <w:sym w:font="Wingdings 2" w:char="F098"/>
            </w:r>
          </w:p>
        </w:tc>
      </w:tr>
      <w:tr w:rsidR="005B4DC0">
        <w:tc>
          <w:tcPr>
            <w:tcW w:w="6803" w:type="dxa"/>
          </w:tcPr>
          <w:p w:rsidR="005B4DC0" w:rsidRDefault="009847F6">
            <w:pPr>
              <w:rPr>
                <w:rFonts w:ascii="宋体" w:hAnsi="宋体"/>
                <w:sz w:val="20"/>
                <w:szCs w:val="20"/>
              </w:rPr>
            </w:pPr>
            <w:r w:rsidRPr="00F311E9">
              <w:rPr>
                <w:rFonts w:ascii="仿宋" w:eastAsia="仿宋" w:hAnsi="仿宋" w:hint="eastAsia"/>
                <w:sz w:val="24"/>
                <w:szCs w:val="24"/>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vAlign w:val="center"/>
          </w:tcPr>
          <w:p w:rsidR="005B4DC0" w:rsidRDefault="005B4DC0">
            <w:pPr>
              <w:widowControl/>
              <w:jc w:val="center"/>
              <w:rPr>
                <w:rFonts w:ascii="仿宋" w:eastAsia="仿宋" w:hAnsi="仿宋" w:cs="宋体"/>
                <w:color w:val="000000"/>
                <w:kern w:val="0"/>
                <w:sz w:val="24"/>
                <w:szCs w:val="20"/>
              </w:rPr>
            </w:pPr>
          </w:p>
        </w:tc>
      </w:tr>
      <w:tr w:rsidR="005B4DC0">
        <w:tc>
          <w:tcPr>
            <w:tcW w:w="6803" w:type="dxa"/>
          </w:tcPr>
          <w:p w:rsidR="005B4DC0" w:rsidRDefault="009847F6">
            <w:pPr>
              <w:rPr>
                <w:rFonts w:ascii="宋体" w:hAnsi="宋体"/>
                <w:sz w:val="20"/>
                <w:szCs w:val="20"/>
              </w:rPr>
            </w:pPr>
            <w:r w:rsidRPr="00F311E9">
              <w:rPr>
                <w:rFonts w:ascii="仿宋" w:eastAsia="仿宋" w:hAnsi="仿宋" w:hint="eastAsia"/>
                <w:sz w:val="24"/>
                <w:szCs w:val="24"/>
              </w:rPr>
              <w:t>LO33：</w:t>
            </w:r>
            <w:r>
              <w:rPr>
                <w:rFonts w:ascii="宋体" w:hAnsi="宋体" w:hint="eastAsia"/>
                <w:sz w:val="20"/>
                <w:szCs w:val="20"/>
              </w:rPr>
              <w:t>掌握珠宝玉石材料的性质和用途，掌握珠宝鉴定的基本理论知识，</w:t>
            </w:r>
            <w:r>
              <w:rPr>
                <w:rFonts w:ascii="宋体" w:hAnsi="宋体" w:hint="eastAsia"/>
                <w:sz w:val="20"/>
                <w:szCs w:val="20"/>
              </w:rPr>
              <w:lastRenderedPageBreak/>
              <w:t>具备珠宝玉石材料的识别鉴定能力。</w:t>
            </w:r>
          </w:p>
        </w:tc>
        <w:tc>
          <w:tcPr>
            <w:tcW w:w="727" w:type="dxa"/>
            <w:vAlign w:val="center"/>
          </w:tcPr>
          <w:p w:rsidR="005B4DC0" w:rsidRDefault="005B4DC0">
            <w:pPr>
              <w:widowControl/>
              <w:jc w:val="center"/>
              <w:rPr>
                <w:rFonts w:ascii="仿宋" w:eastAsia="仿宋" w:hAnsi="仿宋" w:cs="宋体"/>
                <w:color w:val="000000"/>
                <w:kern w:val="0"/>
                <w:sz w:val="24"/>
                <w:szCs w:val="20"/>
              </w:rPr>
            </w:pPr>
          </w:p>
        </w:tc>
      </w:tr>
      <w:tr w:rsidR="005B4DC0">
        <w:tc>
          <w:tcPr>
            <w:tcW w:w="6803" w:type="dxa"/>
          </w:tcPr>
          <w:p w:rsidR="005B4DC0" w:rsidRDefault="009847F6">
            <w:pPr>
              <w:rPr>
                <w:rFonts w:ascii="宋体" w:hAnsi="宋体"/>
                <w:sz w:val="20"/>
                <w:szCs w:val="20"/>
              </w:rPr>
            </w:pPr>
            <w:r w:rsidRPr="00F311E9">
              <w:rPr>
                <w:rFonts w:ascii="仿宋" w:eastAsia="仿宋" w:hAnsi="仿宋" w:hint="eastAsia"/>
                <w:sz w:val="24"/>
                <w:szCs w:val="24"/>
              </w:rPr>
              <w:lastRenderedPageBreak/>
              <w:t>LO34：</w:t>
            </w:r>
            <w:r>
              <w:rPr>
                <w:rFonts w:ascii="宋体" w:hAnsi="宋体" w:hint="eastAsia"/>
                <w:sz w:val="20"/>
                <w:szCs w:val="20"/>
              </w:rPr>
              <w:t>掌握珠宝首饰设计基本原理和基本方法，具有较强的珠宝首饰设计手绘和电绘能力。</w:t>
            </w:r>
          </w:p>
        </w:tc>
        <w:tc>
          <w:tcPr>
            <w:tcW w:w="727" w:type="dxa"/>
            <w:vAlign w:val="center"/>
          </w:tcPr>
          <w:p w:rsidR="005B4DC0" w:rsidRDefault="005B4DC0">
            <w:pPr>
              <w:widowControl/>
              <w:jc w:val="center"/>
              <w:rPr>
                <w:rFonts w:ascii="仿宋" w:eastAsia="仿宋" w:hAnsi="仿宋" w:cs="宋体"/>
                <w:color w:val="000000"/>
                <w:kern w:val="0"/>
                <w:sz w:val="24"/>
                <w:szCs w:val="20"/>
              </w:rPr>
            </w:pPr>
          </w:p>
        </w:tc>
      </w:tr>
      <w:tr w:rsidR="005B4DC0">
        <w:tc>
          <w:tcPr>
            <w:tcW w:w="6803" w:type="dxa"/>
          </w:tcPr>
          <w:p w:rsidR="005B4DC0" w:rsidRDefault="009847F6">
            <w:pPr>
              <w:rPr>
                <w:rFonts w:ascii="宋体" w:hAnsi="宋体"/>
                <w:sz w:val="20"/>
                <w:szCs w:val="20"/>
              </w:rPr>
            </w:pPr>
            <w:r w:rsidRPr="00F311E9">
              <w:rPr>
                <w:rFonts w:ascii="仿宋" w:eastAsia="仿宋" w:hAnsi="仿宋" w:hint="eastAsia"/>
                <w:sz w:val="24"/>
                <w:szCs w:val="24"/>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vAlign w:val="center"/>
          </w:tcPr>
          <w:p w:rsidR="005B4DC0" w:rsidRDefault="005B4DC0">
            <w:pPr>
              <w:widowControl/>
              <w:jc w:val="center"/>
              <w:rPr>
                <w:rFonts w:ascii="仿宋" w:eastAsia="仿宋" w:hAnsi="仿宋" w:cs="宋体"/>
                <w:color w:val="000000"/>
                <w:kern w:val="0"/>
                <w:sz w:val="24"/>
                <w:szCs w:val="20"/>
              </w:rPr>
            </w:pPr>
          </w:p>
        </w:tc>
      </w:tr>
      <w:tr w:rsidR="005B4DC0">
        <w:tc>
          <w:tcPr>
            <w:tcW w:w="6803" w:type="dxa"/>
          </w:tcPr>
          <w:p w:rsidR="005B4DC0" w:rsidRDefault="009847F6">
            <w:pPr>
              <w:rPr>
                <w:rFonts w:ascii="宋体" w:hAnsi="宋体"/>
                <w:sz w:val="20"/>
                <w:szCs w:val="20"/>
              </w:rPr>
            </w:pPr>
            <w:r w:rsidRPr="00F311E9">
              <w:rPr>
                <w:rFonts w:ascii="仿宋" w:eastAsia="仿宋" w:hAnsi="仿宋" w:hint="eastAsia"/>
                <w:sz w:val="24"/>
                <w:szCs w:val="24"/>
              </w:rPr>
              <w:t>LO41：</w:t>
            </w:r>
            <w:r>
              <w:rPr>
                <w:rFonts w:ascii="宋体" w:hAnsi="宋体" w:hint="eastAsia"/>
                <w:sz w:val="20"/>
                <w:szCs w:val="20"/>
              </w:rPr>
              <w:t>遵守纪律、守信守责；具有耐挫折、抗压力的能力，并能够顺利完成相应地工作学习任务。</w:t>
            </w:r>
          </w:p>
        </w:tc>
        <w:tc>
          <w:tcPr>
            <w:tcW w:w="727" w:type="dxa"/>
            <w:vAlign w:val="center"/>
          </w:tcPr>
          <w:p w:rsidR="005B4DC0" w:rsidRDefault="005B4DC0">
            <w:pPr>
              <w:widowControl/>
              <w:jc w:val="center"/>
              <w:rPr>
                <w:rFonts w:ascii="仿宋" w:eastAsia="仿宋" w:hAnsi="仿宋" w:cs="宋体"/>
                <w:color w:val="000000"/>
                <w:kern w:val="0"/>
                <w:sz w:val="24"/>
                <w:szCs w:val="20"/>
              </w:rPr>
            </w:pPr>
          </w:p>
        </w:tc>
      </w:tr>
      <w:tr w:rsidR="005B4DC0">
        <w:tc>
          <w:tcPr>
            <w:tcW w:w="6803" w:type="dxa"/>
          </w:tcPr>
          <w:p w:rsidR="005B4DC0" w:rsidRDefault="009847F6">
            <w:pPr>
              <w:rPr>
                <w:rFonts w:ascii="宋体" w:hAnsi="宋体"/>
                <w:sz w:val="20"/>
                <w:szCs w:val="20"/>
              </w:rPr>
            </w:pPr>
            <w:r w:rsidRPr="00F311E9">
              <w:rPr>
                <w:rFonts w:ascii="仿宋" w:eastAsia="仿宋" w:hAnsi="仿宋" w:hint="eastAsia"/>
                <w:sz w:val="24"/>
                <w:szCs w:val="24"/>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5B4DC0" w:rsidRDefault="009847F6">
            <w:pPr>
              <w:widowControl/>
              <w:jc w:val="center"/>
              <w:rPr>
                <w:rFonts w:ascii="仿宋" w:eastAsia="仿宋" w:hAnsi="仿宋" w:cs="宋体"/>
                <w:color w:val="000000"/>
                <w:kern w:val="0"/>
                <w:sz w:val="24"/>
                <w:szCs w:val="20"/>
              </w:rPr>
            </w:pPr>
            <w:r>
              <w:rPr>
                <w:rFonts w:ascii="Times New Roman" w:hAnsi="Times New Roman"/>
                <w:color w:val="000000"/>
                <w:kern w:val="0"/>
                <w:sz w:val="20"/>
                <w:szCs w:val="20"/>
              </w:rPr>
              <w:sym w:font="Wingdings 2" w:char="F098"/>
            </w:r>
          </w:p>
        </w:tc>
      </w:tr>
      <w:tr w:rsidR="005B4DC0">
        <w:tc>
          <w:tcPr>
            <w:tcW w:w="6803" w:type="dxa"/>
          </w:tcPr>
          <w:p w:rsidR="005B4DC0" w:rsidRDefault="009847F6">
            <w:pPr>
              <w:rPr>
                <w:rFonts w:ascii="宋体" w:hAnsi="宋体"/>
                <w:sz w:val="20"/>
                <w:szCs w:val="20"/>
              </w:rPr>
            </w:pPr>
            <w:r w:rsidRPr="00F311E9">
              <w:rPr>
                <w:rFonts w:ascii="仿宋" w:eastAsia="仿宋" w:hAnsi="仿宋" w:hint="eastAsia"/>
                <w:sz w:val="24"/>
                <w:szCs w:val="24"/>
              </w:rPr>
              <w:t>LO61：</w:t>
            </w:r>
            <w:r>
              <w:rPr>
                <w:rFonts w:ascii="宋体" w:hAnsi="宋体" w:hint="eastAsia"/>
                <w:sz w:val="20"/>
                <w:szCs w:val="20"/>
              </w:rPr>
              <w:t>具备信息素养和运用科技信息技术的能力，并能熟练操作各项办公软件和图像、图形处理软件。</w:t>
            </w:r>
          </w:p>
        </w:tc>
        <w:tc>
          <w:tcPr>
            <w:tcW w:w="727" w:type="dxa"/>
            <w:vAlign w:val="center"/>
          </w:tcPr>
          <w:p w:rsidR="005B4DC0" w:rsidRDefault="005B4DC0">
            <w:pPr>
              <w:widowControl/>
              <w:jc w:val="center"/>
              <w:rPr>
                <w:rFonts w:ascii="仿宋" w:eastAsia="仿宋" w:hAnsi="仿宋" w:cs="宋体"/>
                <w:color w:val="000000"/>
                <w:kern w:val="0"/>
                <w:sz w:val="24"/>
                <w:szCs w:val="20"/>
              </w:rPr>
            </w:pPr>
          </w:p>
        </w:tc>
      </w:tr>
      <w:tr w:rsidR="005B4DC0">
        <w:trPr>
          <w:trHeight w:val="363"/>
        </w:trPr>
        <w:tc>
          <w:tcPr>
            <w:tcW w:w="6803" w:type="dxa"/>
          </w:tcPr>
          <w:p w:rsidR="005B4DC0" w:rsidRDefault="009847F6">
            <w:pPr>
              <w:rPr>
                <w:rFonts w:ascii="宋体" w:hAnsi="宋体"/>
                <w:sz w:val="20"/>
                <w:szCs w:val="20"/>
              </w:rPr>
            </w:pPr>
            <w:r w:rsidRPr="00F311E9">
              <w:rPr>
                <w:rFonts w:ascii="仿宋" w:eastAsia="仿宋" w:hAnsi="仿宋" w:hint="eastAsia"/>
                <w:sz w:val="24"/>
                <w:szCs w:val="24"/>
              </w:rPr>
              <w:t>LO71：</w:t>
            </w:r>
            <w:r>
              <w:rPr>
                <w:rFonts w:ascii="宋体" w:hAnsi="宋体" w:hint="eastAsia"/>
                <w:sz w:val="20"/>
                <w:szCs w:val="20"/>
              </w:rPr>
              <w:t>愿意服务他人、服务企业、服务社会；为人热忱，富于爱心，懂得感恩，甘于奉献。</w:t>
            </w:r>
          </w:p>
        </w:tc>
        <w:tc>
          <w:tcPr>
            <w:tcW w:w="727" w:type="dxa"/>
            <w:vAlign w:val="center"/>
          </w:tcPr>
          <w:p w:rsidR="005B4DC0" w:rsidRDefault="009847F6">
            <w:pPr>
              <w:widowControl/>
              <w:jc w:val="center"/>
              <w:rPr>
                <w:rFonts w:ascii="仿宋" w:eastAsia="仿宋" w:hAnsi="仿宋" w:cs="宋体"/>
                <w:color w:val="000000"/>
                <w:kern w:val="0"/>
                <w:sz w:val="24"/>
                <w:szCs w:val="20"/>
              </w:rPr>
            </w:pPr>
            <w:r>
              <w:rPr>
                <w:rFonts w:ascii="Times New Roman" w:hAnsi="Times New Roman"/>
                <w:color w:val="000000"/>
                <w:kern w:val="0"/>
                <w:sz w:val="20"/>
                <w:szCs w:val="20"/>
              </w:rPr>
              <w:sym w:font="Wingdings 2" w:char="F098"/>
            </w:r>
          </w:p>
        </w:tc>
      </w:tr>
      <w:tr w:rsidR="005B4DC0">
        <w:tc>
          <w:tcPr>
            <w:tcW w:w="6803" w:type="dxa"/>
          </w:tcPr>
          <w:p w:rsidR="005B4DC0" w:rsidRDefault="009847F6">
            <w:pPr>
              <w:rPr>
                <w:rFonts w:ascii="宋体" w:hAnsi="宋体"/>
                <w:sz w:val="20"/>
                <w:szCs w:val="20"/>
              </w:rPr>
            </w:pPr>
            <w:r w:rsidRPr="00F311E9">
              <w:rPr>
                <w:rFonts w:ascii="仿宋" w:eastAsia="仿宋" w:hAnsi="仿宋" w:hint="eastAsia"/>
                <w:sz w:val="24"/>
                <w:szCs w:val="24"/>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vAlign w:val="center"/>
          </w:tcPr>
          <w:p w:rsidR="005B4DC0" w:rsidRDefault="005B4DC0">
            <w:pPr>
              <w:widowControl/>
              <w:jc w:val="center"/>
              <w:rPr>
                <w:rFonts w:ascii="仿宋" w:eastAsia="仿宋" w:hAnsi="仿宋" w:cs="宋体"/>
                <w:color w:val="000000"/>
                <w:kern w:val="0"/>
                <w:sz w:val="24"/>
                <w:szCs w:val="20"/>
              </w:rPr>
            </w:pPr>
          </w:p>
        </w:tc>
      </w:tr>
    </w:tbl>
    <w:p w:rsidR="005B4DC0" w:rsidRDefault="009847F6">
      <w:pPr>
        <w:ind w:firstLineChars="200" w:firstLine="420"/>
      </w:pPr>
      <w:r>
        <w:rPr>
          <w:rFonts w:hint="eastAsia"/>
        </w:rPr>
        <w:t>备注：</w:t>
      </w:r>
      <w:r>
        <w:rPr>
          <w:rFonts w:hint="eastAsia"/>
        </w:rPr>
        <w:t>LO=</w:t>
      </w:r>
      <w:r>
        <w:t>learning outcomes</w:t>
      </w:r>
      <w:r>
        <w:rPr>
          <w:rFonts w:hint="eastAsia"/>
        </w:rPr>
        <w:t>（学习成果）</w:t>
      </w:r>
    </w:p>
    <w:p w:rsidR="005B4DC0" w:rsidRDefault="005B4DC0"/>
    <w:p w:rsidR="005B4DC0" w:rsidRDefault="009847F6" w:rsidP="00382D6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76"/>
        <w:gridCol w:w="1525"/>
      </w:tblGrid>
      <w:tr w:rsidR="005B4DC0">
        <w:tc>
          <w:tcPr>
            <w:tcW w:w="535" w:type="dxa"/>
            <w:shd w:val="clear" w:color="auto" w:fill="auto"/>
          </w:tcPr>
          <w:p w:rsidR="005B4DC0" w:rsidRDefault="009847F6">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5B4DC0" w:rsidRDefault="009847F6">
            <w:pPr>
              <w:snapToGrid w:val="0"/>
              <w:spacing w:line="288" w:lineRule="auto"/>
              <w:jc w:val="center"/>
              <w:rPr>
                <w:b/>
                <w:color w:val="000000"/>
                <w:sz w:val="20"/>
                <w:szCs w:val="20"/>
              </w:rPr>
            </w:pPr>
            <w:r>
              <w:rPr>
                <w:rFonts w:hint="eastAsia"/>
                <w:b/>
                <w:color w:val="000000"/>
                <w:sz w:val="20"/>
                <w:szCs w:val="20"/>
              </w:rPr>
              <w:t>课程预期</w:t>
            </w:r>
          </w:p>
          <w:p w:rsidR="005B4DC0" w:rsidRDefault="009847F6">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rsidR="005B4DC0" w:rsidRDefault="009847F6">
            <w:pPr>
              <w:snapToGrid w:val="0"/>
              <w:spacing w:line="288" w:lineRule="auto"/>
              <w:jc w:val="center"/>
              <w:rPr>
                <w:b/>
                <w:color w:val="000000"/>
                <w:sz w:val="20"/>
                <w:szCs w:val="20"/>
                <w:highlight w:val="yellow"/>
              </w:rPr>
            </w:pPr>
            <w:r>
              <w:rPr>
                <w:rFonts w:hint="eastAsia"/>
                <w:b/>
                <w:color w:val="000000"/>
                <w:sz w:val="20"/>
                <w:szCs w:val="20"/>
              </w:rPr>
              <w:t>课程目标</w:t>
            </w:r>
          </w:p>
          <w:p w:rsidR="005B4DC0" w:rsidRDefault="009847F6">
            <w:pPr>
              <w:snapToGrid w:val="0"/>
              <w:spacing w:line="288" w:lineRule="auto"/>
              <w:jc w:val="center"/>
              <w:rPr>
                <w:b/>
                <w:color w:val="000000"/>
                <w:sz w:val="20"/>
                <w:szCs w:val="20"/>
              </w:rPr>
            </w:pPr>
            <w:r>
              <w:rPr>
                <w:rFonts w:hint="eastAsia"/>
                <w:b/>
                <w:color w:val="000000"/>
                <w:sz w:val="20"/>
                <w:szCs w:val="20"/>
              </w:rPr>
              <w:t>（细化的预期学习成果）</w:t>
            </w:r>
          </w:p>
        </w:tc>
        <w:tc>
          <w:tcPr>
            <w:tcW w:w="1876" w:type="dxa"/>
            <w:shd w:val="clear" w:color="auto" w:fill="auto"/>
            <w:vAlign w:val="center"/>
          </w:tcPr>
          <w:p w:rsidR="005B4DC0" w:rsidRDefault="009847F6">
            <w:pPr>
              <w:snapToGrid w:val="0"/>
              <w:spacing w:line="288" w:lineRule="auto"/>
              <w:jc w:val="center"/>
              <w:rPr>
                <w:b/>
                <w:color w:val="000000"/>
                <w:sz w:val="20"/>
                <w:szCs w:val="20"/>
              </w:rPr>
            </w:pPr>
            <w:r>
              <w:rPr>
                <w:rFonts w:hint="eastAsia"/>
                <w:b/>
                <w:color w:val="000000"/>
                <w:sz w:val="20"/>
                <w:szCs w:val="20"/>
              </w:rPr>
              <w:t>教与学方式</w:t>
            </w:r>
          </w:p>
        </w:tc>
        <w:tc>
          <w:tcPr>
            <w:tcW w:w="1525" w:type="dxa"/>
            <w:shd w:val="clear" w:color="auto" w:fill="auto"/>
            <w:vAlign w:val="center"/>
          </w:tcPr>
          <w:p w:rsidR="005B4DC0" w:rsidRDefault="009847F6">
            <w:pPr>
              <w:snapToGrid w:val="0"/>
              <w:spacing w:line="288" w:lineRule="auto"/>
              <w:jc w:val="center"/>
              <w:rPr>
                <w:b/>
                <w:color w:val="000000"/>
                <w:sz w:val="20"/>
                <w:szCs w:val="20"/>
              </w:rPr>
            </w:pPr>
            <w:r>
              <w:rPr>
                <w:rFonts w:hint="eastAsia"/>
                <w:b/>
                <w:color w:val="000000"/>
                <w:sz w:val="20"/>
                <w:szCs w:val="20"/>
              </w:rPr>
              <w:t>评价方式</w:t>
            </w:r>
          </w:p>
        </w:tc>
      </w:tr>
      <w:tr w:rsidR="005B4DC0">
        <w:trPr>
          <w:trHeight w:val="1057"/>
        </w:trPr>
        <w:tc>
          <w:tcPr>
            <w:tcW w:w="535" w:type="dxa"/>
            <w:shd w:val="clear" w:color="auto" w:fill="auto"/>
          </w:tcPr>
          <w:p w:rsidR="005B4DC0" w:rsidRDefault="009847F6">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5B4DC0" w:rsidRDefault="009847F6" w:rsidP="00382D6F">
            <w:pPr>
              <w:rPr>
                <w:rFonts w:ascii="仿宋" w:eastAsia="仿宋" w:hAnsi="仿宋" w:cs="宋体"/>
                <w:color w:val="000000"/>
                <w:kern w:val="0"/>
                <w:sz w:val="24"/>
                <w:szCs w:val="24"/>
              </w:rPr>
            </w:pPr>
            <w:r>
              <w:rPr>
                <w:rFonts w:ascii="仿宋" w:eastAsia="仿宋" w:hAnsi="仿宋" w:cs="宋体" w:hint="eastAsia"/>
                <w:bCs/>
                <w:kern w:val="0"/>
                <w:sz w:val="24"/>
                <w:szCs w:val="24"/>
              </w:rPr>
              <w:t>LO212</w:t>
            </w:r>
          </w:p>
        </w:tc>
        <w:tc>
          <w:tcPr>
            <w:tcW w:w="2793" w:type="dxa"/>
            <w:shd w:val="clear" w:color="auto" w:fill="auto"/>
          </w:tcPr>
          <w:p w:rsidR="005B4DC0" w:rsidRDefault="009847F6">
            <w:pPr>
              <w:rPr>
                <w:rFonts w:ascii="仿宋" w:eastAsia="仿宋" w:hAnsi="仿宋" w:cs="宋体"/>
                <w:color w:val="000000"/>
                <w:kern w:val="0"/>
                <w:sz w:val="24"/>
              </w:rPr>
            </w:pPr>
            <w:r>
              <w:rPr>
                <w:rFonts w:ascii="宋体" w:hAnsi="宋体" w:hint="eastAsia"/>
                <w:sz w:val="20"/>
                <w:szCs w:val="20"/>
              </w:rPr>
              <w:t>学生通过自学课本及参考书目中的摄影理论内容，归纳常用摄影技巧，完成读书报告。</w:t>
            </w:r>
          </w:p>
        </w:tc>
        <w:tc>
          <w:tcPr>
            <w:tcW w:w="1876" w:type="dxa"/>
            <w:shd w:val="clear" w:color="auto" w:fill="auto"/>
            <w:vAlign w:val="center"/>
          </w:tcPr>
          <w:p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shd w:val="clear" w:color="auto" w:fill="auto"/>
            <w:vAlign w:val="center"/>
          </w:tcPr>
          <w:p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读书报告</w:t>
            </w:r>
          </w:p>
        </w:tc>
      </w:tr>
      <w:tr w:rsidR="005B4DC0">
        <w:tc>
          <w:tcPr>
            <w:tcW w:w="535" w:type="dxa"/>
            <w:shd w:val="clear" w:color="auto" w:fill="auto"/>
          </w:tcPr>
          <w:p w:rsidR="005B4DC0" w:rsidRDefault="009847F6">
            <w:pPr>
              <w:rPr>
                <w:rFonts w:ascii="仿宋" w:eastAsia="仿宋" w:hAnsi="仿宋" w:cs="宋体"/>
                <w:color w:val="000000"/>
                <w:kern w:val="0"/>
                <w:sz w:val="24"/>
              </w:rPr>
            </w:pPr>
            <w:r>
              <w:rPr>
                <w:rFonts w:ascii="仿宋" w:eastAsia="仿宋" w:hAnsi="仿宋" w:cs="宋体"/>
                <w:color w:val="000000"/>
                <w:kern w:val="0"/>
                <w:sz w:val="24"/>
              </w:rPr>
              <w:t>2</w:t>
            </w:r>
          </w:p>
        </w:tc>
        <w:tc>
          <w:tcPr>
            <w:tcW w:w="1175" w:type="dxa"/>
            <w:shd w:val="clear" w:color="auto" w:fill="auto"/>
            <w:vAlign w:val="center"/>
          </w:tcPr>
          <w:p w:rsidR="005B4DC0" w:rsidRDefault="009847F6" w:rsidP="00382D6F">
            <w:pPr>
              <w:rPr>
                <w:rFonts w:ascii="仿宋" w:eastAsia="仿宋" w:hAnsi="仿宋" w:cs="宋体"/>
                <w:color w:val="000000"/>
                <w:kern w:val="0"/>
                <w:sz w:val="24"/>
              </w:rPr>
            </w:pPr>
            <w:r>
              <w:rPr>
                <w:rFonts w:ascii="仿宋" w:eastAsia="仿宋" w:hAnsi="仿宋" w:cs="宋体" w:hint="eastAsia"/>
                <w:bCs/>
                <w:kern w:val="0"/>
                <w:sz w:val="24"/>
                <w:szCs w:val="24"/>
              </w:rPr>
              <w:t>LO311</w:t>
            </w:r>
          </w:p>
        </w:tc>
        <w:tc>
          <w:tcPr>
            <w:tcW w:w="2793" w:type="dxa"/>
            <w:shd w:val="clear" w:color="auto" w:fill="auto"/>
          </w:tcPr>
          <w:p w:rsidR="005B4DC0" w:rsidRDefault="009847F6">
            <w:pPr>
              <w:rPr>
                <w:rFonts w:ascii="仿宋" w:eastAsia="仿宋" w:hAnsi="仿宋" w:cs="宋体"/>
                <w:color w:val="000000"/>
                <w:kern w:val="0"/>
                <w:sz w:val="24"/>
              </w:rPr>
            </w:pPr>
            <w:r>
              <w:rPr>
                <w:rFonts w:ascii="宋体" w:hAnsi="宋体" w:hint="eastAsia"/>
                <w:sz w:val="20"/>
                <w:szCs w:val="20"/>
              </w:rPr>
              <w:t>学生在掌握摄影技巧前提下，搜集优秀的摄影艺术家作品案例，并进行赏析。</w:t>
            </w:r>
          </w:p>
        </w:tc>
        <w:tc>
          <w:tcPr>
            <w:tcW w:w="1876" w:type="dxa"/>
            <w:shd w:val="clear" w:color="auto" w:fill="auto"/>
            <w:vAlign w:val="center"/>
          </w:tcPr>
          <w:p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文本汇报</w:t>
            </w:r>
          </w:p>
        </w:tc>
      </w:tr>
      <w:tr w:rsidR="005B4DC0">
        <w:tc>
          <w:tcPr>
            <w:tcW w:w="535" w:type="dxa"/>
            <w:shd w:val="clear" w:color="auto" w:fill="auto"/>
          </w:tcPr>
          <w:p w:rsidR="005B4DC0" w:rsidRDefault="009847F6">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vAlign w:val="center"/>
          </w:tcPr>
          <w:p w:rsidR="005B4DC0" w:rsidRDefault="009847F6" w:rsidP="00382D6F">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LO511</w:t>
            </w:r>
          </w:p>
        </w:tc>
        <w:tc>
          <w:tcPr>
            <w:tcW w:w="2793" w:type="dxa"/>
            <w:shd w:val="clear" w:color="auto" w:fill="auto"/>
          </w:tcPr>
          <w:p w:rsidR="005B4DC0" w:rsidRDefault="009847F6">
            <w:pPr>
              <w:rPr>
                <w:rFonts w:ascii="宋体" w:hAnsi="宋体"/>
                <w:sz w:val="20"/>
                <w:szCs w:val="20"/>
              </w:rPr>
            </w:pPr>
            <w:r>
              <w:rPr>
                <w:rFonts w:ascii="宋体" w:hAnsi="宋体" w:hint="eastAsia"/>
                <w:sz w:val="20"/>
                <w:szCs w:val="20"/>
              </w:rPr>
              <w:t>学生在掌握摄影技巧前提下，以小组为单位进行指定主题的摄影练习。</w:t>
            </w:r>
          </w:p>
        </w:tc>
        <w:tc>
          <w:tcPr>
            <w:tcW w:w="1876" w:type="dxa"/>
            <w:shd w:val="clear" w:color="auto" w:fill="auto"/>
            <w:vAlign w:val="center"/>
          </w:tcPr>
          <w:p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作品</w:t>
            </w:r>
          </w:p>
        </w:tc>
      </w:tr>
      <w:tr w:rsidR="005B4DC0">
        <w:tc>
          <w:tcPr>
            <w:tcW w:w="535" w:type="dxa"/>
            <w:shd w:val="clear" w:color="auto" w:fill="auto"/>
          </w:tcPr>
          <w:p w:rsidR="005B4DC0" w:rsidRDefault="009847F6">
            <w:pPr>
              <w:rPr>
                <w:rFonts w:ascii="仿宋" w:eastAsia="仿宋" w:hAnsi="仿宋" w:cs="宋体"/>
                <w:color w:val="000000"/>
                <w:kern w:val="0"/>
                <w:sz w:val="24"/>
              </w:rPr>
            </w:pPr>
            <w:r>
              <w:rPr>
                <w:rFonts w:ascii="仿宋" w:eastAsia="仿宋" w:hAnsi="仿宋" w:cs="宋体" w:hint="eastAsia"/>
                <w:color w:val="000000"/>
                <w:kern w:val="0"/>
                <w:sz w:val="24"/>
                <w:szCs w:val="24"/>
              </w:rPr>
              <w:t>4</w:t>
            </w:r>
          </w:p>
        </w:tc>
        <w:tc>
          <w:tcPr>
            <w:tcW w:w="1175" w:type="dxa"/>
            <w:shd w:val="clear" w:color="auto" w:fill="auto"/>
            <w:vAlign w:val="center"/>
          </w:tcPr>
          <w:p w:rsidR="005B4DC0" w:rsidRDefault="009847F6" w:rsidP="00382D6F">
            <w:pPr>
              <w:rPr>
                <w:rFonts w:ascii="仿宋" w:eastAsia="仿宋" w:hAnsi="仿宋" w:cs="宋体"/>
                <w:color w:val="000000"/>
                <w:kern w:val="0"/>
                <w:sz w:val="24"/>
                <w:szCs w:val="24"/>
              </w:rPr>
            </w:pPr>
            <w:bookmarkStart w:id="1" w:name="_GoBack"/>
            <w:bookmarkEnd w:id="1"/>
            <w:r>
              <w:rPr>
                <w:rFonts w:ascii="仿宋" w:eastAsia="仿宋" w:hAnsi="仿宋" w:cs="宋体" w:hint="eastAsia"/>
                <w:bCs/>
                <w:kern w:val="0"/>
                <w:sz w:val="24"/>
                <w:szCs w:val="24"/>
              </w:rPr>
              <w:t>L</w:t>
            </w:r>
            <w:r w:rsidR="00382D6F">
              <w:rPr>
                <w:rFonts w:ascii="仿宋" w:eastAsia="仿宋" w:hAnsi="仿宋" w:cs="宋体" w:hint="eastAsia"/>
                <w:bCs/>
                <w:kern w:val="0"/>
                <w:sz w:val="24"/>
                <w:szCs w:val="24"/>
              </w:rPr>
              <w:t>0</w:t>
            </w:r>
            <w:r>
              <w:rPr>
                <w:rFonts w:ascii="仿宋" w:eastAsia="仿宋" w:hAnsi="仿宋" w:cs="宋体"/>
                <w:bCs/>
                <w:kern w:val="0"/>
                <w:sz w:val="24"/>
                <w:szCs w:val="24"/>
              </w:rPr>
              <w:t>711</w:t>
            </w:r>
          </w:p>
        </w:tc>
        <w:tc>
          <w:tcPr>
            <w:tcW w:w="2793" w:type="dxa"/>
            <w:shd w:val="clear" w:color="auto" w:fill="auto"/>
          </w:tcPr>
          <w:p w:rsidR="005B4DC0" w:rsidRDefault="009847F6">
            <w:pPr>
              <w:rPr>
                <w:rFonts w:ascii="仿宋" w:eastAsia="仿宋" w:hAnsi="仿宋" w:cs="宋体"/>
                <w:color w:val="000000"/>
                <w:kern w:val="0"/>
                <w:sz w:val="20"/>
                <w:szCs w:val="20"/>
              </w:rPr>
            </w:pPr>
            <w:r>
              <w:rPr>
                <w:rFonts w:ascii="宋体" w:hAnsi="宋体" w:cs="宋体" w:hint="eastAsia"/>
                <w:sz w:val="20"/>
                <w:szCs w:val="20"/>
              </w:rPr>
              <w:t>学生创意摄影练习。要求主题积极向上，结合专业，系列作品有联系性，综合所学知识表达所思所想</w:t>
            </w:r>
          </w:p>
        </w:tc>
        <w:tc>
          <w:tcPr>
            <w:tcW w:w="1876" w:type="dxa"/>
            <w:shd w:val="clear" w:color="auto" w:fill="auto"/>
            <w:vAlign w:val="center"/>
          </w:tcPr>
          <w:p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5B4DC0" w:rsidRDefault="009847F6">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5B4DC0" w:rsidRDefault="009847F6">
            <w:pPr>
              <w:snapToGrid w:val="0"/>
              <w:spacing w:line="288" w:lineRule="auto"/>
              <w:jc w:val="center"/>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作品</w:t>
            </w:r>
          </w:p>
        </w:tc>
      </w:tr>
    </w:tbl>
    <w:p w:rsidR="002F6DB2" w:rsidRDefault="002F6DB2" w:rsidP="002F6DB2">
      <w:pPr>
        <w:ind w:firstLineChars="200" w:firstLine="420"/>
      </w:pPr>
      <w:r>
        <w:rPr>
          <w:rFonts w:hint="eastAsia"/>
        </w:rPr>
        <w:t>备注：</w:t>
      </w:r>
      <w:r>
        <w:rPr>
          <w:rFonts w:hint="eastAsia"/>
        </w:rPr>
        <w:t>LO=</w:t>
      </w:r>
      <w:r>
        <w:t>learning outcomes</w:t>
      </w:r>
      <w:r>
        <w:rPr>
          <w:rFonts w:hint="eastAsia"/>
        </w:rPr>
        <w:t>（学习成果）</w:t>
      </w:r>
    </w:p>
    <w:p w:rsidR="005B4DC0" w:rsidRDefault="005B4DC0">
      <w:pPr>
        <w:snapToGrid w:val="0"/>
        <w:spacing w:line="288" w:lineRule="auto"/>
        <w:rPr>
          <w:rFonts w:ascii="黑体" w:eastAsia="黑体" w:hAnsi="宋体"/>
          <w:sz w:val="24"/>
        </w:rPr>
      </w:pPr>
    </w:p>
    <w:p w:rsidR="005B4DC0" w:rsidRDefault="009847F6" w:rsidP="00382D6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5B4DC0" w:rsidRDefault="009847F6">
      <w:pPr>
        <w:widowControl/>
        <w:ind w:firstLineChars="200" w:firstLine="400"/>
        <w:jc w:val="left"/>
        <w:rPr>
          <w:rFonts w:ascii="宋体" w:hAnsi="宋体"/>
          <w:sz w:val="20"/>
          <w:szCs w:val="20"/>
        </w:rPr>
      </w:pPr>
      <w:r>
        <w:rPr>
          <w:rFonts w:ascii="宋体" w:hAnsi="宋体" w:hint="eastAsia"/>
          <w:sz w:val="20"/>
          <w:szCs w:val="20"/>
        </w:rPr>
        <w:t>总课时：</w:t>
      </w:r>
      <w:r>
        <w:rPr>
          <w:rFonts w:ascii="宋体" w:hAnsi="宋体" w:cs="宋体" w:hint="eastAsia"/>
          <w:kern w:val="0"/>
          <w:sz w:val="20"/>
          <w:szCs w:val="20"/>
        </w:rPr>
        <w:t>32学时, 其中理论课程授课学时约为12学时,操作实践与辅导为20学时。</w:t>
      </w:r>
    </w:p>
    <w:p w:rsidR="005B4DC0" w:rsidRDefault="005B4DC0">
      <w:pPr>
        <w:widowControl/>
        <w:ind w:firstLineChars="200" w:firstLine="400"/>
        <w:jc w:val="left"/>
        <w:rPr>
          <w:rFonts w:ascii="宋体" w:hAnsi="宋体"/>
          <w:sz w:val="20"/>
          <w:szCs w:val="20"/>
        </w:rPr>
      </w:pPr>
    </w:p>
    <w:p w:rsidR="005B4DC0" w:rsidRDefault="009847F6">
      <w:pPr>
        <w:snapToGrid w:val="0"/>
        <w:spacing w:line="288" w:lineRule="auto"/>
        <w:rPr>
          <w:rFonts w:ascii="宋体" w:hAnsi="宋体"/>
          <w:sz w:val="20"/>
          <w:szCs w:val="20"/>
        </w:rPr>
      </w:pPr>
      <w:r>
        <w:rPr>
          <w:rFonts w:ascii="宋体" w:hAnsi="宋体" w:hint="eastAsia"/>
          <w:sz w:val="20"/>
          <w:szCs w:val="20"/>
        </w:rPr>
        <w:t>第一单元：摄影史基础理论（8课时，其中理论8学时）</w:t>
      </w:r>
    </w:p>
    <w:p w:rsidR="005B4DC0" w:rsidRDefault="009847F6">
      <w:pPr>
        <w:snapToGrid w:val="0"/>
        <w:spacing w:line="288" w:lineRule="auto"/>
        <w:rPr>
          <w:rFonts w:ascii="宋体" w:hAnsi="宋体"/>
          <w:sz w:val="20"/>
          <w:szCs w:val="20"/>
        </w:rPr>
      </w:pPr>
      <w:r>
        <w:rPr>
          <w:rFonts w:ascii="宋体" w:hAnsi="宋体" w:hint="eastAsia"/>
          <w:sz w:val="20"/>
          <w:szCs w:val="20"/>
        </w:rPr>
        <w:lastRenderedPageBreak/>
        <w:t>知识点：1、摄影史概述</w:t>
      </w:r>
    </w:p>
    <w:p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2、照相机的成像原理</w:t>
      </w:r>
    </w:p>
    <w:p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3、照相机的种类以及用途</w:t>
      </w:r>
    </w:p>
    <w:p w:rsidR="005B4DC0" w:rsidRDefault="009847F6">
      <w:pPr>
        <w:snapToGrid w:val="0"/>
        <w:spacing w:line="288" w:lineRule="auto"/>
        <w:rPr>
          <w:rFonts w:ascii="宋体" w:hAnsi="宋体"/>
          <w:sz w:val="20"/>
          <w:szCs w:val="20"/>
        </w:rPr>
      </w:pPr>
      <w:r>
        <w:rPr>
          <w:rFonts w:ascii="宋体" w:hAnsi="宋体" w:hint="eastAsia"/>
          <w:sz w:val="20"/>
          <w:szCs w:val="20"/>
        </w:rPr>
        <w:t>知识点层次：理解-运用</w:t>
      </w:r>
    </w:p>
    <w:p w:rsidR="005B4DC0" w:rsidRDefault="009847F6">
      <w:pPr>
        <w:snapToGrid w:val="0"/>
        <w:spacing w:line="288" w:lineRule="auto"/>
        <w:rPr>
          <w:rFonts w:ascii="宋体" w:hAnsi="宋体"/>
          <w:sz w:val="20"/>
          <w:szCs w:val="20"/>
        </w:rPr>
      </w:pPr>
      <w:r>
        <w:rPr>
          <w:rFonts w:ascii="宋体" w:hAnsi="宋体" w:hint="eastAsia"/>
          <w:sz w:val="20"/>
          <w:szCs w:val="20"/>
        </w:rPr>
        <w:t>能力要求：了解摄影的历史与发展以及摄影的基础理论。</w:t>
      </w:r>
    </w:p>
    <w:p w:rsidR="005B4DC0" w:rsidRDefault="009847F6">
      <w:pPr>
        <w:snapToGrid w:val="0"/>
        <w:spacing w:line="288" w:lineRule="auto"/>
        <w:rPr>
          <w:rFonts w:ascii="宋体" w:hAnsi="宋体"/>
          <w:sz w:val="20"/>
          <w:szCs w:val="20"/>
        </w:rPr>
      </w:pPr>
      <w:r>
        <w:rPr>
          <w:rFonts w:ascii="宋体" w:hAnsi="宋体" w:hint="eastAsia"/>
          <w:sz w:val="20"/>
          <w:szCs w:val="20"/>
        </w:rPr>
        <w:t>教学难点：如何选择自己所需要的相机来完成后期的摄影创作。</w:t>
      </w:r>
    </w:p>
    <w:p w:rsidR="005B4DC0" w:rsidRDefault="005B4DC0">
      <w:pPr>
        <w:snapToGrid w:val="0"/>
        <w:spacing w:line="288" w:lineRule="auto"/>
        <w:rPr>
          <w:rFonts w:ascii="宋体" w:hAnsi="宋体"/>
          <w:sz w:val="20"/>
          <w:szCs w:val="20"/>
        </w:rPr>
      </w:pPr>
    </w:p>
    <w:p w:rsidR="005B4DC0" w:rsidRDefault="009847F6">
      <w:pPr>
        <w:snapToGrid w:val="0"/>
        <w:spacing w:line="288" w:lineRule="auto"/>
        <w:rPr>
          <w:rFonts w:ascii="宋体" w:hAnsi="宋体"/>
          <w:sz w:val="20"/>
          <w:szCs w:val="20"/>
        </w:rPr>
      </w:pPr>
      <w:r>
        <w:rPr>
          <w:rFonts w:ascii="宋体" w:hAnsi="宋体" w:hint="eastAsia"/>
          <w:sz w:val="20"/>
          <w:szCs w:val="20"/>
        </w:rPr>
        <w:t>第二单元：摄影技术与拍摄（8课时，其中理论4学时、实践4学时）</w:t>
      </w:r>
    </w:p>
    <w:p w:rsidR="005B4DC0" w:rsidRDefault="009847F6">
      <w:pPr>
        <w:snapToGrid w:val="0"/>
        <w:spacing w:line="288" w:lineRule="auto"/>
        <w:rPr>
          <w:rFonts w:ascii="宋体" w:hAnsi="宋体"/>
          <w:sz w:val="20"/>
          <w:szCs w:val="20"/>
        </w:rPr>
      </w:pPr>
      <w:r>
        <w:rPr>
          <w:rFonts w:ascii="宋体" w:hAnsi="宋体" w:hint="eastAsia"/>
          <w:sz w:val="20"/>
          <w:szCs w:val="20"/>
        </w:rPr>
        <w:t>知识点：1、光圈与曝光</w:t>
      </w:r>
    </w:p>
    <w:p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2、快门与焦距</w:t>
      </w:r>
    </w:p>
    <w:p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3、光线与视角</w:t>
      </w:r>
    </w:p>
    <w:p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4、深景与微距</w:t>
      </w:r>
    </w:p>
    <w:p w:rsidR="005B4DC0" w:rsidRDefault="009847F6">
      <w:pPr>
        <w:snapToGrid w:val="0"/>
        <w:spacing w:line="288" w:lineRule="auto"/>
        <w:rPr>
          <w:rFonts w:ascii="宋体" w:hAnsi="宋体"/>
          <w:sz w:val="20"/>
          <w:szCs w:val="20"/>
        </w:rPr>
      </w:pPr>
      <w:r>
        <w:rPr>
          <w:rFonts w:ascii="宋体" w:hAnsi="宋体" w:hint="eastAsia"/>
          <w:sz w:val="20"/>
          <w:szCs w:val="20"/>
        </w:rPr>
        <w:t>知识点层次：理解-运用</w:t>
      </w:r>
    </w:p>
    <w:p w:rsidR="005B4DC0" w:rsidRDefault="009847F6">
      <w:pPr>
        <w:snapToGrid w:val="0"/>
        <w:spacing w:line="288" w:lineRule="auto"/>
        <w:rPr>
          <w:rFonts w:ascii="宋体" w:hAnsi="宋体"/>
          <w:sz w:val="20"/>
          <w:szCs w:val="20"/>
        </w:rPr>
      </w:pPr>
      <w:r>
        <w:rPr>
          <w:rFonts w:ascii="宋体" w:hAnsi="宋体" w:hint="eastAsia"/>
          <w:sz w:val="20"/>
          <w:szCs w:val="20"/>
        </w:rPr>
        <w:t>能力要求：能够掌握摄影技术进行拍摄。</w:t>
      </w:r>
    </w:p>
    <w:p w:rsidR="005B4DC0" w:rsidRDefault="009847F6">
      <w:pPr>
        <w:snapToGrid w:val="0"/>
        <w:spacing w:line="288" w:lineRule="auto"/>
        <w:rPr>
          <w:rFonts w:ascii="宋体" w:hAnsi="宋体"/>
          <w:sz w:val="20"/>
          <w:szCs w:val="20"/>
        </w:rPr>
      </w:pPr>
      <w:r>
        <w:rPr>
          <w:rFonts w:ascii="宋体" w:hAnsi="宋体" w:hint="eastAsia"/>
          <w:sz w:val="20"/>
          <w:szCs w:val="20"/>
        </w:rPr>
        <w:t>教学难点：熟练自如的运用所学习的摄影技术来达到自己的预期创作目标。</w:t>
      </w:r>
    </w:p>
    <w:p w:rsidR="005B4DC0" w:rsidRDefault="005B4DC0">
      <w:pPr>
        <w:snapToGrid w:val="0"/>
        <w:spacing w:line="288" w:lineRule="auto"/>
        <w:rPr>
          <w:rFonts w:ascii="宋体" w:hAnsi="宋体"/>
          <w:sz w:val="20"/>
          <w:szCs w:val="20"/>
        </w:rPr>
      </w:pPr>
    </w:p>
    <w:p w:rsidR="005B4DC0" w:rsidRDefault="009847F6">
      <w:pPr>
        <w:snapToGrid w:val="0"/>
        <w:spacing w:line="288" w:lineRule="auto"/>
        <w:rPr>
          <w:rFonts w:ascii="宋体" w:hAnsi="宋体"/>
          <w:sz w:val="20"/>
          <w:szCs w:val="20"/>
        </w:rPr>
      </w:pPr>
      <w:r>
        <w:rPr>
          <w:rFonts w:ascii="宋体" w:hAnsi="宋体" w:hint="eastAsia"/>
          <w:sz w:val="20"/>
          <w:szCs w:val="20"/>
        </w:rPr>
        <w:t>第三单元：拍摄实践（理解-运用）（16课时，其中实践16学时）</w:t>
      </w:r>
    </w:p>
    <w:p w:rsidR="005B4DC0" w:rsidRDefault="009847F6">
      <w:pPr>
        <w:snapToGrid w:val="0"/>
        <w:spacing w:line="288" w:lineRule="auto"/>
        <w:rPr>
          <w:rFonts w:ascii="宋体" w:hAnsi="宋体"/>
          <w:sz w:val="20"/>
          <w:szCs w:val="20"/>
        </w:rPr>
      </w:pPr>
      <w:r>
        <w:rPr>
          <w:rFonts w:ascii="宋体" w:hAnsi="宋体" w:hint="eastAsia"/>
          <w:sz w:val="20"/>
          <w:szCs w:val="20"/>
        </w:rPr>
        <w:t>知识点：1、构图与取景</w:t>
      </w:r>
    </w:p>
    <w:p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2、光源与角度</w:t>
      </w:r>
    </w:p>
    <w:p w:rsidR="005B4DC0" w:rsidRDefault="009847F6">
      <w:pPr>
        <w:snapToGrid w:val="0"/>
        <w:spacing w:line="288" w:lineRule="auto"/>
        <w:ind w:firstLineChars="400" w:firstLine="800"/>
        <w:rPr>
          <w:rFonts w:ascii="宋体" w:hAnsi="宋体"/>
          <w:sz w:val="20"/>
          <w:szCs w:val="20"/>
        </w:rPr>
      </w:pPr>
      <w:r>
        <w:rPr>
          <w:rFonts w:ascii="宋体" w:hAnsi="宋体" w:hint="eastAsia"/>
          <w:sz w:val="20"/>
          <w:szCs w:val="20"/>
        </w:rPr>
        <w:t>3、主题创作</w:t>
      </w:r>
    </w:p>
    <w:p w:rsidR="005B4DC0" w:rsidRDefault="009847F6">
      <w:pPr>
        <w:snapToGrid w:val="0"/>
        <w:spacing w:line="288" w:lineRule="auto"/>
        <w:rPr>
          <w:rFonts w:ascii="宋体" w:hAnsi="宋体"/>
          <w:sz w:val="20"/>
          <w:szCs w:val="20"/>
        </w:rPr>
      </w:pPr>
      <w:r>
        <w:rPr>
          <w:rFonts w:ascii="宋体" w:hAnsi="宋体" w:hint="eastAsia"/>
          <w:sz w:val="20"/>
          <w:szCs w:val="20"/>
        </w:rPr>
        <w:t>知识点层次：理解-运用</w:t>
      </w:r>
    </w:p>
    <w:p w:rsidR="005B4DC0" w:rsidRDefault="009847F6">
      <w:pPr>
        <w:snapToGrid w:val="0"/>
        <w:spacing w:line="288" w:lineRule="auto"/>
        <w:rPr>
          <w:rFonts w:ascii="宋体" w:hAnsi="宋体"/>
          <w:sz w:val="20"/>
          <w:szCs w:val="20"/>
        </w:rPr>
      </w:pPr>
      <w:r>
        <w:rPr>
          <w:rFonts w:ascii="宋体" w:hAnsi="宋体" w:hint="eastAsia"/>
          <w:sz w:val="20"/>
          <w:szCs w:val="20"/>
        </w:rPr>
        <w:t>能力要求：运用所学知识点以及摄影技术进行拍摄实践，并要求选择具有个人特色的构图与取景和光源与角度进行实践与练习。</w:t>
      </w:r>
    </w:p>
    <w:p w:rsidR="005B4DC0" w:rsidRDefault="009847F6">
      <w:pPr>
        <w:snapToGrid w:val="0"/>
        <w:spacing w:line="288" w:lineRule="auto"/>
        <w:rPr>
          <w:rFonts w:ascii="宋体" w:hAnsi="宋体"/>
          <w:sz w:val="20"/>
          <w:szCs w:val="20"/>
        </w:rPr>
      </w:pPr>
      <w:r>
        <w:rPr>
          <w:rFonts w:ascii="宋体" w:hAnsi="宋体" w:hint="eastAsia"/>
          <w:sz w:val="20"/>
          <w:szCs w:val="20"/>
        </w:rPr>
        <w:t>教学难点：在突出个性化的同时</w:t>
      </w:r>
      <w:r>
        <w:rPr>
          <w:rFonts w:ascii="宋体" w:hAnsi="宋体" w:cs="宋体" w:hint="eastAsia"/>
          <w:sz w:val="20"/>
          <w:szCs w:val="20"/>
        </w:rPr>
        <w:t>要求主题积极向上，结合专业，系列作品有联系性，综合所学知识表达所思所想</w:t>
      </w:r>
      <w:r>
        <w:rPr>
          <w:rFonts w:ascii="宋体" w:hAnsi="宋体" w:hint="eastAsia"/>
          <w:sz w:val="20"/>
          <w:szCs w:val="20"/>
        </w:rPr>
        <w:t>。</w:t>
      </w:r>
    </w:p>
    <w:p w:rsidR="005B4DC0" w:rsidRDefault="005B4DC0">
      <w:pPr>
        <w:snapToGrid w:val="0"/>
        <w:spacing w:line="288" w:lineRule="auto"/>
        <w:rPr>
          <w:rFonts w:ascii="宋体" w:hAnsi="宋体"/>
          <w:sz w:val="20"/>
          <w:szCs w:val="20"/>
        </w:rPr>
      </w:pPr>
    </w:p>
    <w:p w:rsidR="005B4DC0" w:rsidRDefault="009847F6" w:rsidP="00382D6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5B4DC0" w:rsidRDefault="009847F6">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4219"/>
        <w:gridCol w:w="851"/>
        <w:gridCol w:w="1134"/>
        <w:gridCol w:w="708"/>
      </w:tblGrid>
      <w:tr w:rsidR="005B4DC0">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B4DC0" w:rsidRDefault="009847F6">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B4DC0" w:rsidRDefault="009847F6">
            <w:pPr>
              <w:snapToGrid w:val="0"/>
              <w:jc w:val="center"/>
              <w:rPr>
                <w:rFonts w:ascii="宋体"/>
                <w:sz w:val="20"/>
                <w:szCs w:val="20"/>
              </w:rPr>
            </w:pPr>
            <w:r>
              <w:rPr>
                <w:rFonts w:ascii="宋体" w:hAnsi="宋体" w:hint="eastAsia"/>
                <w:sz w:val="20"/>
                <w:szCs w:val="20"/>
              </w:rPr>
              <w:t>实验名称</w:t>
            </w: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5B4DC0" w:rsidRDefault="009847F6">
            <w:pPr>
              <w:snapToGrid w:val="0"/>
              <w:jc w:val="center"/>
              <w:rPr>
                <w:rFonts w:ascii="宋体"/>
                <w:sz w:val="20"/>
                <w:szCs w:val="20"/>
              </w:rPr>
            </w:pPr>
            <w:r>
              <w:rPr>
                <w:rFonts w:ascii="宋体" w:hAnsi="宋体" w:hint="eastAsia"/>
                <w:sz w:val="20"/>
                <w:szCs w:val="20"/>
              </w:rPr>
              <w:t>主要内容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B4DC0" w:rsidRDefault="009847F6">
            <w:pPr>
              <w:snapToGrid w:val="0"/>
              <w:jc w:val="center"/>
              <w:rPr>
                <w:rFonts w:ascii="宋体" w:hAnsi="宋体"/>
                <w:sz w:val="20"/>
                <w:szCs w:val="20"/>
              </w:rPr>
            </w:pPr>
            <w:r>
              <w:rPr>
                <w:rFonts w:ascii="宋体" w:hAnsi="宋体" w:hint="eastAsia"/>
                <w:sz w:val="20"/>
                <w:szCs w:val="20"/>
              </w:rPr>
              <w:t>实验</w:t>
            </w:r>
          </w:p>
          <w:p w:rsidR="005B4DC0" w:rsidRDefault="009847F6">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rsidR="005B4DC0" w:rsidRDefault="009847F6">
            <w:pPr>
              <w:snapToGrid w:val="0"/>
              <w:jc w:val="center"/>
              <w:rPr>
                <w:rFonts w:ascii="宋体"/>
                <w:sz w:val="20"/>
                <w:szCs w:val="20"/>
              </w:rPr>
            </w:pPr>
            <w:r>
              <w:rPr>
                <w:rFonts w:ascii="宋体" w:hint="eastAsia"/>
                <w:sz w:val="20"/>
                <w:szCs w:val="20"/>
              </w:rPr>
              <w:t>实验类型</w:t>
            </w:r>
          </w:p>
        </w:tc>
        <w:tc>
          <w:tcPr>
            <w:tcW w:w="708" w:type="dxa"/>
            <w:tcBorders>
              <w:top w:val="single" w:sz="4" w:space="0" w:color="auto"/>
              <w:left w:val="single" w:sz="4" w:space="0" w:color="auto"/>
              <w:right w:val="single" w:sz="4" w:space="0" w:color="auto"/>
            </w:tcBorders>
            <w:shd w:val="clear" w:color="auto" w:fill="auto"/>
            <w:vAlign w:val="center"/>
          </w:tcPr>
          <w:p w:rsidR="005B4DC0" w:rsidRDefault="009847F6">
            <w:pPr>
              <w:snapToGrid w:val="0"/>
              <w:jc w:val="center"/>
              <w:rPr>
                <w:rFonts w:ascii="宋体"/>
                <w:sz w:val="20"/>
                <w:szCs w:val="20"/>
              </w:rPr>
            </w:pPr>
            <w:r>
              <w:rPr>
                <w:rFonts w:ascii="宋体" w:hAnsi="宋体" w:hint="eastAsia"/>
                <w:sz w:val="20"/>
                <w:szCs w:val="20"/>
              </w:rPr>
              <w:t>备注</w:t>
            </w:r>
          </w:p>
        </w:tc>
      </w:tr>
      <w:tr w:rsidR="005B4DC0">
        <w:trPr>
          <w:trHeight w:hRule="exact" w:val="604"/>
        </w:trPr>
        <w:tc>
          <w:tcPr>
            <w:tcW w:w="54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cs="宋体" w:hint="eastAsia"/>
                <w:sz w:val="20"/>
                <w:szCs w:val="20"/>
              </w:rPr>
              <w:t>光圈与曝光练习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cs="宋体" w:hint="eastAsia"/>
                <w:sz w:val="20"/>
                <w:szCs w:val="20"/>
              </w:rPr>
              <w:t>根据要求对指定物品或场景进行光圈与曝光练习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ascii="宋体" w:hAnsi="宋体"/>
                <w:sz w:val="20"/>
                <w:szCs w:val="20"/>
              </w:rPr>
              <w:t>1</w:t>
            </w:r>
          </w:p>
        </w:tc>
        <w:tc>
          <w:tcPr>
            <w:tcW w:w="1134" w:type="dxa"/>
            <w:tcBorders>
              <w:left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rsidR="005B4DC0" w:rsidRDefault="005B4DC0" w:rsidP="00382D6F">
            <w:pPr>
              <w:snapToGrid w:val="0"/>
              <w:spacing w:beforeLines="50" w:before="156" w:afterLines="50" w:after="156" w:line="288" w:lineRule="auto"/>
              <w:jc w:val="center"/>
              <w:rPr>
                <w:rFonts w:ascii="宋体"/>
                <w:sz w:val="16"/>
                <w:szCs w:val="16"/>
              </w:rPr>
            </w:pPr>
          </w:p>
        </w:tc>
      </w:tr>
      <w:tr w:rsidR="005B4DC0">
        <w:trPr>
          <w:trHeight w:hRule="exact" w:val="652"/>
        </w:trPr>
        <w:tc>
          <w:tcPr>
            <w:tcW w:w="54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cs="宋体" w:hint="eastAsia"/>
                <w:kern w:val="0"/>
                <w:sz w:val="20"/>
                <w:szCs w:val="20"/>
              </w:rPr>
              <w:t>快门与焦距练习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cs="宋体" w:hint="eastAsia"/>
                <w:sz w:val="20"/>
                <w:szCs w:val="20"/>
              </w:rPr>
              <w:t>根据要求对指定物品或场景进行</w:t>
            </w:r>
            <w:r>
              <w:rPr>
                <w:rFonts w:ascii="宋体" w:hAnsi="宋体" w:cs="宋体" w:hint="eastAsia"/>
                <w:kern w:val="0"/>
                <w:sz w:val="20"/>
                <w:szCs w:val="20"/>
              </w:rPr>
              <w:t>快门与焦距练</w:t>
            </w:r>
            <w:r>
              <w:rPr>
                <w:rFonts w:ascii="宋体" w:hAnsi="宋体" w:cs="宋体" w:hint="eastAsia"/>
                <w:sz w:val="20"/>
                <w:szCs w:val="20"/>
              </w:rPr>
              <w:t>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ascii="宋体" w:hAnsi="宋体"/>
                <w:sz w:val="20"/>
                <w:szCs w:val="20"/>
              </w:rPr>
              <w:t>1</w:t>
            </w:r>
          </w:p>
        </w:tc>
        <w:tc>
          <w:tcPr>
            <w:tcW w:w="1134" w:type="dxa"/>
            <w:tcBorders>
              <w:left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rsidR="005B4DC0" w:rsidRDefault="005B4DC0" w:rsidP="00382D6F">
            <w:pPr>
              <w:snapToGrid w:val="0"/>
              <w:spacing w:beforeLines="50" w:before="156" w:afterLines="50" w:after="156" w:line="288" w:lineRule="auto"/>
              <w:jc w:val="center"/>
              <w:rPr>
                <w:rFonts w:ascii="宋体"/>
                <w:sz w:val="16"/>
                <w:szCs w:val="16"/>
              </w:rPr>
            </w:pPr>
          </w:p>
        </w:tc>
      </w:tr>
      <w:tr w:rsidR="005B4DC0">
        <w:trPr>
          <w:trHeight w:hRule="exact" w:val="579"/>
        </w:trPr>
        <w:tc>
          <w:tcPr>
            <w:tcW w:w="54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color w:val="000000"/>
                <w:szCs w:val="21"/>
              </w:rPr>
            </w:pPr>
            <w:r>
              <w:rPr>
                <w:rFonts w:ascii="宋体" w:hAnsi="宋体" w:cs="宋体" w:hint="eastAsia"/>
                <w:sz w:val="20"/>
                <w:szCs w:val="20"/>
              </w:rPr>
              <w:t>光线与视角练习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cs="宋体" w:hint="eastAsia"/>
                <w:sz w:val="20"/>
                <w:szCs w:val="20"/>
              </w:rPr>
              <w:t>根据要求对指定物品或场景进行光线与视角</w:t>
            </w:r>
            <w:r>
              <w:rPr>
                <w:rFonts w:ascii="宋体" w:hAnsi="宋体" w:cs="宋体" w:hint="eastAsia"/>
                <w:kern w:val="0"/>
                <w:sz w:val="20"/>
                <w:szCs w:val="20"/>
              </w:rPr>
              <w:t>练</w:t>
            </w:r>
            <w:r>
              <w:rPr>
                <w:rFonts w:ascii="宋体" w:hAnsi="宋体" w:cs="宋体" w:hint="eastAsia"/>
                <w:sz w:val="20"/>
                <w:szCs w:val="20"/>
              </w:rPr>
              <w:t>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ascii="宋体" w:hAnsi="宋体"/>
                <w:sz w:val="20"/>
                <w:szCs w:val="20"/>
              </w:rPr>
              <w:t>1</w:t>
            </w:r>
          </w:p>
        </w:tc>
        <w:tc>
          <w:tcPr>
            <w:tcW w:w="1134" w:type="dxa"/>
            <w:tcBorders>
              <w:left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rsidR="005B4DC0" w:rsidRDefault="005B4DC0" w:rsidP="00382D6F">
            <w:pPr>
              <w:snapToGrid w:val="0"/>
              <w:spacing w:beforeLines="50" w:before="156" w:afterLines="50" w:after="156" w:line="288" w:lineRule="auto"/>
              <w:jc w:val="center"/>
              <w:rPr>
                <w:rFonts w:ascii="宋体"/>
                <w:sz w:val="16"/>
                <w:szCs w:val="16"/>
              </w:rPr>
            </w:pPr>
          </w:p>
        </w:tc>
      </w:tr>
      <w:tr w:rsidR="005B4DC0">
        <w:trPr>
          <w:trHeight w:hRule="exact" w:val="685"/>
        </w:trPr>
        <w:tc>
          <w:tcPr>
            <w:tcW w:w="54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cs="宋体" w:hint="eastAsia"/>
                <w:sz w:val="20"/>
                <w:szCs w:val="20"/>
              </w:rPr>
              <w:t>深景与微距练习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cs="宋体" w:hint="eastAsia"/>
                <w:sz w:val="20"/>
                <w:szCs w:val="20"/>
              </w:rPr>
              <w:t>根据要求对指定物品或场景进行深景与微距</w:t>
            </w:r>
            <w:r>
              <w:rPr>
                <w:rFonts w:ascii="宋体" w:hAnsi="宋体" w:cs="宋体" w:hint="eastAsia"/>
                <w:kern w:val="0"/>
                <w:sz w:val="20"/>
                <w:szCs w:val="20"/>
              </w:rPr>
              <w:t>练</w:t>
            </w:r>
            <w:r>
              <w:rPr>
                <w:rFonts w:ascii="宋体" w:hAnsi="宋体" w:cs="宋体" w:hint="eastAsia"/>
                <w:sz w:val="20"/>
                <w:szCs w:val="20"/>
              </w:rPr>
              <w:t>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ascii="宋体" w:hAnsi="宋体"/>
                <w:sz w:val="20"/>
                <w:szCs w:val="20"/>
              </w:rPr>
              <w:t>1</w:t>
            </w:r>
          </w:p>
        </w:tc>
        <w:tc>
          <w:tcPr>
            <w:tcW w:w="1134" w:type="dxa"/>
            <w:tcBorders>
              <w:left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rsidR="005B4DC0" w:rsidRDefault="005B4DC0" w:rsidP="00382D6F">
            <w:pPr>
              <w:snapToGrid w:val="0"/>
              <w:spacing w:beforeLines="50" w:before="156" w:afterLines="50" w:after="156" w:line="288" w:lineRule="auto"/>
              <w:jc w:val="center"/>
              <w:rPr>
                <w:rFonts w:ascii="宋体"/>
                <w:sz w:val="16"/>
                <w:szCs w:val="16"/>
              </w:rPr>
            </w:pPr>
          </w:p>
        </w:tc>
      </w:tr>
      <w:tr w:rsidR="005B4DC0">
        <w:trPr>
          <w:trHeight w:hRule="exact" w:val="589"/>
        </w:trPr>
        <w:tc>
          <w:tcPr>
            <w:tcW w:w="54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hint="eastAsia"/>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cs="宋体" w:hint="eastAsia"/>
                <w:sz w:val="20"/>
                <w:szCs w:val="20"/>
              </w:rPr>
              <w:t>构图与取景练习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cs="宋体" w:hint="eastAsia"/>
                <w:sz w:val="20"/>
                <w:szCs w:val="20"/>
              </w:rPr>
              <w:t>根据要求对指定物品或场景进行构图与取景</w:t>
            </w:r>
            <w:r>
              <w:rPr>
                <w:rFonts w:ascii="宋体" w:hAnsi="宋体" w:cs="宋体" w:hint="eastAsia"/>
                <w:kern w:val="0"/>
                <w:sz w:val="20"/>
                <w:szCs w:val="20"/>
              </w:rPr>
              <w:t>练</w:t>
            </w:r>
            <w:r>
              <w:rPr>
                <w:rFonts w:ascii="宋体" w:hAnsi="宋体" w:cs="宋体" w:hint="eastAsia"/>
                <w:sz w:val="20"/>
                <w:szCs w:val="20"/>
              </w:rPr>
              <w:t>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ascii="宋体" w:hAnsi="宋体"/>
                <w:sz w:val="20"/>
                <w:szCs w:val="20"/>
              </w:rPr>
              <w:t>4</w:t>
            </w:r>
          </w:p>
        </w:tc>
        <w:tc>
          <w:tcPr>
            <w:tcW w:w="1134" w:type="dxa"/>
            <w:tcBorders>
              <w:left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rsidR="005B4DC0" w:rsidRDefault="005B4DC0" w:rsidP="00382D6F">
            <w:pPr>
              <w:snapToGrid w:val="0"/>
              <w:spacing w:beforeLines="50" w:before="156" w:afterLines="50" w:after="156" w:line="288" w:lineRule="auto"/>
              <w:jc w:val="center"/>
              <w:rPr>
                <w:rFonts w:ascii="宋体"/>
                <w:sz w:val="16"/>
                <w:szCs w:val="16"/>
              </w:rPr>
            </w:pPr>
          </w:p>
        </w:tc>
      </w:tr>
      <w:tr w:rsidR="005B4DC0">
        <w:trPr>
          <w:trHeight w:hRule="exact" w:val="589"/>
        </w:trPr>
        <w:tc>
          <w:tcPr>
            <w:tcW w:w="54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hint="eastAsia"/>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cs="宋体"/>
                <w:sz w:val="20"/>
                <w:szCs w:val="20"/>
              </w:rPr>
            </w:pPr>
            <w:r>
              <w:rPr>
                <w:rFonts w:ascii="宋体" w:hAnsi="宋体" w:cs="宋体" w:hint="eastAsia"/>
                <w:sz w:val="20"/>
                <w:szCs w:val="20"/>
              </w:rPr>
              <w:t>光源与角度练习</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cs="宋体"/>
                <w:sz w:val="20"/>
                <w:szCs w:val="20"/>
              </w:rPr>
            </w:pPr>
            <w:r>
              <w:rPr>
                <w:rFonts w:ascii="宋体" w:hAnsi="宋体" w:cs="宋体" w:hint="eastAsia"/>
                <w:sz w:val="20"/>
                <w:szCs w:val="20"/>
              </w:rPr>
              <w:t>根据要求对指定物品或场景进行光源与角度</w:t>
            </w:r>
            <w:r>
              <w:rPr>
                <w:rFonts w:ascii="宋体" w:hAnsi="宋体" w:cs="宋体" w:hint="eastAsia"/>
                <w:kern w:val="0"/>
                <w:sz w:val="20"/>
                <w:szCs w:val="20"/>
              </w:rPr>
              <w:t>练</w:t>
            </w:r>
            <w:r>
              <w:rPr>
                <w:rFonts w:ascii="宋体" w:hAnsi="宋体" w:cs="宋体" w:hint="eastAsia"/>
                <w:sz w:val="20"/>
                <w:szCs w:val="20"/>
              </w:rPr>
              <w:t>习</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ascii="宋体" w:hAnsi="宋体"/>
                <w:sz w:val="20"/>
                <w:szCs w:val="20"/>
              </w:rPr>
              <w:t>4</w:t>
            </w:r>
          </w:p>
        </w:tc>
        <w:tc>
          <w:tcPr>
            <w:tcW w:w="1134" w:type="dxa"/>
            <w:tcBorders>
              <w:left w:val="single" w:sz="4" w:space="0" w:color="auto"/>
              <w:right w:val="single" w:sz="4" w:space="0" w:color="auto"/>
            </w:tcBorders>
            <w:shd w:val="clear" w:color="auto" w:fill="auto"/>
          </w:tcPr>
          <w:p w:rsidR="005B4DC0" w:rsidRDefault="009847F6">
            <w:pPr>
              <w:jc w:val="center"/>
              <w:rPr>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rsidR="005B4DC0" w:rsidRDefault="005B4DC0" w:rsidP="00382D6F">
            <w:pPr>
              <w:snapToGrid w:val="0"/>
              <w:spacing w:beforeLines="50" w:before="156" w:afterLines="50" w:after="156" w:line="288" w:lineRule="auto"/>
              <w:jc w:val="center"/>
              <w:rPr>
                <w:rFonts w:ascii="宋体"/>
                <w:sz w:val="16"/>
                <w:szCs w:val="16"/>
              </w:rPr>
            </w:pPr>
          </w:p>
        </w:tc>
      </w:tr>
      <w:tr w:rsidR="005B4DC0">
        <w:trPr>
          <w:trHeight w:hRule="exact" w:val="589"/>
        </w:trPr>
        <w:tc>
          <w:tcPr>
            <w:tcW w:w="54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sz w:val="20"/>
                <w:szCs w:val="20"/>
              </w:rPr>
            </w:pPr>
            <w:r>
              <w:rPr>
                <w:rFonts w:ascii="宋体" w:hAnsi="宋体" w:hint="eastAsia"/>
                <w:sz w:val="20"/>
                <w:szCs w:val="20"/>
              </w:rPr>
              <w:lastRenderedPageBreak/>
              <w:t>7</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cs="宋体"/>
                <w:sz w:val="20"/>
                <w:szCs w:val="20"/>
              </w:rPr>
            </w:pPr>
            <w:r>
              <w:rPr>
                <w:rFonts w:ascii="宋体" w:hAnsi="宋体" w:cs="宋体" w:hint="eastAsia"/>
                <w:sz w:val="20"/>
                <w:szCs w:val="20"/>
              </w:rPr>
              <w:t>主题创作</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rPr>
                <w:rFonts w:ascii="宋体" w:hAnsi="宋体" w:cs="宋体"/>
                <w:sz w:val="20"/>
                <w:szCs w:val="20"/>
              </w:rPr>
            </w:pPr>
            <w:r>
              <w:rPr>
                <w:rFonts w:ascii="宋体" w:hAnsi="宋体" w:cs="宋体" w:hint="eastAsia"/>
                <w:sz w:val="20"/>
                <w:szCs w:val="20"/>
              </w:rPr>
              <w:t>要求主题积极向上，结合专业，系列作品有联系性，综合所学知识表达所思所想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4DC0" w:rsidRDefault="009847F6">
            <w:pPr>
              <w:jc w:val="center"/>
              <w:rPr>
                <w:rFonts w:ascii="宋体" w:hAnsi="宋体"/>
                <w:sz w:val="20"/>
                <w:szCs w:val="20"/>
              </w:rPr>
            </w:pPr>
            <w:r>
              <w:rPr>
                <w:rFonts w:ascii="宋体" w:hAnsi="宋体"/>
                <w:sz w:val="20"/>
                <w:szCs w:val="20"/>
              </w:rPr>
              <w:t>8</w:t>
            </w:r>
          </w:p>
        </w:tc>
        <w:tc>
          <w:tcPr>
            <w:tcW w:w="1134" w:type="dxa"/>
            <w:tcBorders>
              <w:left w:val="single" w:sz="4" w:space="0" w:color="auto"/>
              <w:right w:val="single" w:sz="4" w:space="0" w:color="auto"/>
            </w:tcBorders>
            <w:shd w:val="clear" w:color="auto" w:fill="auto"/>
          </w:tcPr>
          <w:p w:rsidR="005B4DC0" w:rsidRDefault="009847F6">
            <w:pPr>
              <w:jc w:val="center"/>
              <w:rPr>
                <w:sz w:val="20"/>
                <w:szCs w:val="20"/>
              </w:rPr>
            </w:pPr>
            <w:r>
              <w:rPr>
                <w:rFonts w:hint="eastAsia"/>
                <w:sz w:val="20"/>
                <w:szCs w:val="20"/>
              </w:rPr>
              <w:t>综合型</w:t>
            </w:r>
          </w:p>
        </w:tc>
        <w:tc>
          <w:tcPr>
            <w:tcW w:w="708" w:type="dxa"/>
            <w:tcBorders>
              <w:left w:val="single" w:sz="4" w:space="0" w:color="auto"/>
              <w:right w:val="single" w:sz="4" w:space="0" w:color="auto"/>
            </w:tcBorders>
            <w:shd w:val="clear" w:color="auto" w:fill="auto"/>
            <w:vAlign w:val="center"/>
          </w:tcPr>
          <w:p w:rsidR="005B4DC0" w:rsidRDefault="005B4DC0" w:rsidP="00382D6F">
            <w:pPr>
              <w:snapToGrid w:val="0"/>
              <w:spacing w:beforeLines="50" w:before="156" w:afterLines="50" w:after="156" w:line="288" w:lineRule="auto"/>
              <w:jc w:val="center"/>
              <w:rPr>
                <w:rFonts w:ascii="宋体"/>
                <w:sz w:val="16"/>
                <w:szCs w:val="16"/>
              </w:rPr>
            </w:pPr>
          </w:p>
        </w:tc>
      </w:tr>
    </w:tbl>
    <w:p w:rsidR="005B4DC0" w:rsidRDefault="005B4DC0">
      <w:pPr>
        <w:snapToGrid w:val="0"/>
        <w:spacing w:line="288" w:lineRule="auto"/>
        <w:ind w:right="2520"/>
        <w:rPr>
          <w:sz w:val="20"/>
          <w:szCs w:val="20"/>
        </w:rPr>
      </w:pPr>
    </w:p>
    <w:p w:rsidR="005B4DC0" w:rsidRDefault="005B4DC0">
      <w:pPr>
        <w:snapToGrid w:val="0"/>
        <w:spacing w:line="288" w:lineRule="auto"/>
        <w:ind w:right="2520" w:firstLineChars="200" w:firstLine="480"/>
        <w:rPr>
          <w:rFonts w:ascii="黑体" w:eastAsia="黑体" w:hAnsi="宋体"/>
          <w:sz w:val="24"/>
        </w:rPr>
      </w:pPr>
    </w:p>
    <w:p w:rsidR="005B4DC0" w:rsidRDefault="009847F6">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B4DC0">
        <w:tc>
          <w:tcPr>
            <w:tcW w:w="1809" w:type="dxa"/>
            <w:shd w:val="clear" w:color="auto" w:fill="auto"/>
          </w:tcPr>
          <w:p w:rsidR="005B4DC0" w:rsidRDefault="009847F6" w:rsidP="00382D6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5B4DC0" w:rsidRDefault="009847F6" w:rsidP="00382D6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5B4DC0" w:rsidRDefault="009847F6" w:rsidP="00382D6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5B4DC0">
        <w:tc>
          <w:tcPr>
            <w:tcW w:w="1809" w:type="dxa"/>
            <w:shd w:val="clear" w:color="auto" w:fill="auto"/>
          </w:tcPr>
          <w:p w:rsidR="005B4DC0" w:rsidRDefault="009847F6" w:rsidP="00382D6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vAlign w:val="center"/>
          </w:tcPr>
          <w:p w:rsidR="005B4DC0" w:rsidRDefault="009847F6">
            <w:pPr>
              <w:jc w:val="center"/>
            </w:pPr>
            <w:r>
              <w:rPr>
                <w:rFonts w:ascii="宋体" w:hAnsi="宋体" w:hint="eastAsia"/>
                <w:bCs/>
                <w:color w:val="000000"/>
                <w:szCs w:val="20"/>
              </w:rPr>
              <w:t>读书报告</w:t>
            </w:r>
          </w:p>
        </w:tc>
        <w:tc>
          <w:tcPr>
            <w:tcW w:w="1843" w:type="dxa"/>
            <w:shd w:val="clear" w:color="auto" w:fill="auto"/>
            <w:vAlign w:val="center"/>
          </w:tcPr>
          <w:p w:rsidR="005B4DC0" w:rsidRDefault="009847F6">
            <w:pPr>
              <w:jc w:val="center"/>
            </w:pPr>
            <w:r>
              <w:rPr>
                <w:rFonts w:ascii="宋体" w:hAnsi="宋体" w:hint="eastAsia"/>
                <w:bCs/>
                <w:color w:val="000000"/>
                <w:szCs w:val="20"/>
              </w:rPr>
              <w:t>15%</w:t>
            </w:r>
          </w:p>
        </w:tc>
      </w:tr>
      <w:tr w:rsidR="005B4DC0">
        <w:tc>
          <w:tcPr>
            <w:tcW w:w="1809" w:type="dxa"/>
            <w:shd w:val="clear" w:color="auto" w:fill="auto"/>
          </w:tcPr>
          <w:p w:rsidR="005B4DC0" w:rsidRDefault="009847F6" w:rsidP="00382D6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vAlign w:val="center"/>
          </w:tcPr>
          <w:p w:rsidR="005B4DC0" w:rsidRDefault="009847F6">
            <w:pPr>
              <w:jc w:val="center"/>
              <w:rPr>
                <w:szCs w:val="21"/>
              </w:rPr>
            </w:pPr>
            <w:r>
              <w:rPr>
                <w:rFonts w:asciiTheme="majorEastAsia" w:eastAsiaTheme="majorEastAsia" w:hAnsiTheme="majorEastAsia" w:cs="宋体" w:hint="eastAsia"/>
                <w:color w:val="000000"/>
                <w:kern w:val="0"/>
                <w:szCs w:val="21"/>
              </w:rPr>
              <w:t>文本汇报</w:t>
            </w:r>
          </w:p>
        </w:tc>
        <w:tc>
          <w:tcPr>
            <w:tcW w:w="1843" w:type="dxa"/>
            <w:shd w:val="clear" w:color="auto" w:fill="auto"/>
            <w:vAlign w:val="center"/>
          </w:tcPr>
          <w:p w:rsidR="005B4DC0" w:rsidRDefault="009847F6">
            <w:pPr>
              <w:jc w:val="center"/>
            </w:pPr>
            <w:r>
              <w:rPr>
                <w:rFonts w:ascii="宋体" w:hAnsi="宋体" w:hint="eastAsia"/>
                <w:bCs/>
                <w:color w:val="000000"/>
                <w:szCs w:val="20"/>
              </w:rPr>
              <w:t>25%</w:t>
            </w:r>
          </w:p>
        </w:tc>
      </w:tr>
      <w:tr w:rsidR="005B4DC0">
        <w:tc>
          <w:tcPr>
            <w:tcW w:w="1809" w:type="dxa"/>
            <w:shd w:val="clear" w:color="auto" w:fill="auto"/>
          </w:tcPr>
          <w:p w:rsidR="005B4DC0" w:rsidRDefault="009847F6" w:rsidP="00382D6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vAlign w:val="center"/>
          </w:tcPr>
          <w:p w:rsidR="005B4DC0" w:rsidRDefault="009847F6">
            <w:pPr>
              <w:jc w:val="center"/>
              <w:rPr>
                <w:rFonts w:ascii="宋体" w:hAnsi="宋体"/>
                <w:bCs/>
                <w:color w:val="000000"/>
                <w:szCs w:val="20"/>
              </w:rPr>
            </w:pPr>
            <w:r>
              <w:rPr>
                <w:rFonts w:ascii="宋体" w:hAnsi="宋体" w:hint="eastAsia"/>
                <w:bCs/>
                <w:color w:val="000000"/>
                <w:szCs w:val="20"/>
              </w:rPr>
              <w:t>作品</w:t>
            </w:r>
          </w:p>
        </w:tc>
        <w:tc>
          <w:tcPr>
            <w:tcW w:w="1843" w:type="dxa"/>
            <w:shd w:val="clear" w:color="auto" w:fill="auto"/>
            <w:vAlign w:val="center"/>
          </w:tcPr>
          <w:p w:rsidR="005B4DC0" w:rsidRDefault="009847F6">
            <w:pPr>
              <w:jc w:val="center"/>
              <w:rPr>
                <w:rFonts w:ascii="宋体" w:hAnsi="宋体"/>
                <w:bCs/>
                <w:color w:val="000000"/>
                <w:szCs w:val="20"/>
              </w:rPr>
            </w:pPr>
            <w:r>
              <w:rPr>
                <w:rFonts w:ascii="宋体" w:hAnsi="宋体" w:hint="eastAsia"/>
                <w:bCs/>
                <w:color w:val="000000"/>
                <w:szCs w:val="20"/>
              </w:rPr>
              <w:t>30%</w:t>
            </w:r>
          </w:p>
        </w:tc>
      </w:tr>
      <w:tr w:rsidR="005B4DC0">
        <w:tc>
          <w:tcPr>
            <w:tcW w:w="1809" w:type="dxa"/>
            <w:shd w:val="clear" w:color="auto" w:fill="auto"/>
          </w:tcPr>
          <w:p w:rsidR="005B4DC0" w:rsidRDefault="009847F6" w:rsidP="00382D6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vAlign w:val="center"/>
          </w:tcPr>
          <w:p w:rsidR="005B4DC0" w:rsidRDefault="009847F6">
            <w:pPr>
              <w:jc w:val="center"/>
            </w:pPr>
            <w:r>
              <w:rPr>
                <w:rFonts w:ascii="宋体" w:hAnsi="宋体" w:hint="eastAsia"/>
                <w:bCs/>
                <w:color w:val="000000"/>
                <w:szCs w:val="20"/>
              </w:rPr>
              <w:t>作品</w:t>
            </w:r>
          </w:p>
        </w:tc>
        <w:tc>
          <w:tcPr>
            <w:tcW w:w="1843" w:type="dxa"/>
            <w:shd w:val="clear" w:color="auto" w:fill="auto"/>
            <w:vAlign w:val="center"/>
          </w:tcPr>
          <w:p w:rsidR="005B4DC0" w:rsidRDefault="009847F6">
            <w:pPr>
              <w:jc w:val="center"/>
            </w:pPr>
            <w:r>
              <w:t>30%</w:t>
            </w:r>
          </w:p>
        </w:tc>
      </w:tr>
    </w:tbl>
    <w:p w:rsidR="005B4DC0" w:rsidRDefault="005B4DC0">
      <w:pPr>
        <w:snapToGrid w:val="0"/>
        <w:spacing w:line="288" w:lineRule="auto"/>
        <w:ind w:right="2520" w:firstLineChars="200" w:firstLine="400"/>
        <w:rPr>
          <w:sz w:val="20"/>
          <w:szCs w:val="20"/>
        </w:rPr>
      </w:pPr>
    </w:p>
    <w:p w:rsidR="005B4DC0" w:rsidRDefault="005B4DC0">
      <w:pPr>
        <w:snapToGrid w:val="0"/>
        <w:spacing w:line="288" w:lineRule="auto"/>
        <w:ind w:right="2520"/>
        <w:rPr>
          <w:sz w:val="20"/>
          <w:szCs w:val="20"/>
        </w:rPr>
      </w:pPr>
    </w:p>
    <w:p w:rsidR="005B4DC0" w:rsidRDefault="005B4DC0">
      <w:pPr>
        <w:snapToGrid w:val="0"/>
        <w:spacing w:before="120" w:after="120" w:line="288" w:lineRule="auto"/>
        <w:ind w:firstLineChars="200" w:firstLine="400"/>
        <w:rPr>
          <w:rFonts w:ascii="宋体" w:hAnsi="宋体"/>
          <w:sz w:val="20"/>
          <w:szCs w:val="20"/>
          <w:highlight w:val="yellow"/>
        </w:rPr>
      </w:pPr>
    </w:p>
    <w:p w:rsidR="005B4DC0" w:rsidRDefault="009847F6">
      <w:pPr>
        <w:snapToGrid w:val="0"/>
        <w:spacing w:line="288" w:lineRule="auto"/>
        <w:ind w:firstLineChars="300" w:firstLine="840"/>
        <w:rPr>
          <w:sz w:val="28"/>
          <w:szCs w:val="28"/>
        </w:rPr>
      </w:pPr>
      <w:r>
        <w:rPr>
          <w:rFonts w:hint="eastAsia"/>
          <w:sz w:val="28"/>
          <w:szCs w:val="28"/>
        </w:rPr>
        <w:t>撰写人：</w:t>
      </w:r>
      <w:r w:rsidR="00667F73">
        <w:rPr>
          <w:rFonts w:hint="eastAsia"/>
          <w:sz w:val="28"/>
          <w:szCs w:val="28"/>
        </w:rPr>
        <w:t>张天贶</w:t>
      </w:r>
      <w:r>
        <w:rPr>
          <w:rFonts w:hint="eastAsia"/>
          <w:sz w:val="28"/>
          <w:szCs w:val="28"/>
        </w:rPr>
        <w:t xml:space="preserve">              </w:t>
      </w:r>
      <w:r>
        <w:rPr>
          <w:rFonts w:hint="eastAsia"/>
          <w:sz w:val="28"/>
          <w:szCs w:val="28"/>
        </w:rPr>
        <w:t>系主任审核签名：</w:t>
      </w:r>
      <w:r w:rsidR="00667F73">
        <w:rPr>
          <w:rFonts w:hint="eastAsia"/>
          <w:sz w:val="28"/>
          <w:szCs w:val="28"/>
        </w:rPr>
        <w:t>李亭雨</w:t>
      </w:r>
    </w:p>
    <w:p w:rsidR="005B4DC0" w:rsidRDefault="009847F6">
      <w:pPr>
        <w:snapToGrid w:val="0"/>
        <w:spacing w:line="288" w:lineRule="auto"/>
        <w:ind w:firstLineChars="300" w:firstLine="840"/>
        <w:rPr>
          <w:sz w:val="28"/>
          <w:szCs w:val="28"/>
        </w:rPr>
      </w:pPr>
      <w:r>
        <w:rPr>
          <w:rFonts w:hint="eastAsia"/>
          <w:sz w:val="28"/>
          <w:szCs w:val="28"/>
        </w:rPr>
        <w:t>审核时间：</w:t>
      </w:r>
      <w:r w:rsidR="00667F73">
        <w:rPr>
          <w:sz w:val="28"/>
          <w:szCs w:val="28"/>
        </w:rPr>
        <w:t>202</w:t>
      </w:r>
      <w:r w:rsidR="00BF1653">
        <w:rPr>
          <w:rFonts w:hint="eastAsia"/>
          <w:sz w:val="28"/>
          <w:szCs w:val="28"/>
        </w:rPr>
        <w:t>0</w:t>
      </w:r>
      <w:r>
        <w:rPr>
          <w:rFonts w:hint="eastAsia"/>
          <w:sz w:val="28"/>
          <w:szCs w:val="28"/>
        </w:rPr>
        <w:t>年</w:t>
      </w:r>
      <w:r w:rsidR="00BF1653">
        <w:rPr>
          <w:rFonts w:hint="eastAsia"/>
          <w:sz w:val="28"/>
          <w:szCs w:val="28"/>
        </w:rPr>
        <w:t>9</w:t>
      </w:r>
      <w:r>
        <w:rPr>
          <w:rFonts w:hint="eastAsia"/>
          <w:sz w:val="28"/>
          <w:szCs w:val="28"/>
        </w:rPr>
        <w:t>月</w:t>
      </w:r>
      <w:r w:rsidR="00BF1653">
        <w:rPr>
          <w:rFonts w:hint="eastAsia"/>
          <w:sz w:val="28"/>
          <w:szCs w:val="28"/>
        </w:rPr>
        <w:t>1</w:t>
      </w:r>
      <w:r>
        <w:rPr>
          <w:rFonts w:hint="eastAsia"/>
          <w:sz w:val="28"/>
          <w:szCs w:val="28"/>
        </w:rPr>
        <w:t>日</w:t>
      </w:r>
    </w:p>
    <w:p w:rsidR="005B4DC0" w:rsidRDefault="005B4DC0"/>
    <w:sectPr w:rsidR="005B4DC0" w:rsidSect="005B4DC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D4" w:rsidRDefault="001F0DD4" w:rsidP="005B4DC0">
      <w:r>
        <w:separator/>
      </w:r>
    </w:p>
  </w:endnote>
  <w:endnote w:type="continuationSeparator" w:id="0">
    <w:p w:rsidR="001F0DD4" w:rsidRDefault="001F0DD4" w:rsidP="005B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D4" w:rsidRDefault="001F0DD4" w:rsidP="005B4DC0">
      <w:r>
        <w:separator/>
      </w:r>
    </w:p>
  </w:footnote>
  <w:footnote w:type="continuationSeparator" w:id="0">
    <w:p w:rsidR="001F0DD4" w:rsidRDefault="001F0DD4" w:rsidP="005B4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C0" w:rsidRDefault="001F0DD4">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" stroked="f" strokeweight=".5pt">
          <v:textbox>
            <w:txbxContent>
              <w:p w:rsidR="005B4DC0" w:rsidRDefault="009847F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49FF"/>
    <w:rsid w:val="000501AD"/>
    <w:rsid w:val="00052A24"/>
    <w:rsid w:val="0006674B"/>
    <w:rsid w:val="000670F8"/>
    <w:rsid w:val="00075A4B"/>
    <w:rsid w:val="0008206F"/>
    <w:rsid w:val="00086167"/>
    <w:rsid w:val="000A6BCC"/>
    <w:rsid w:val="000B0109"/>
    <w:rsid w:val="000B52E9"/>
    <w:rsid w:val="000C148A"/>
    <w:rsid w:val="000C7008"/>
    <w:rsid w:val="000D5403"/>
    <w:rsid w:val="001072BC"/>
    <w:rsid w:val="00121C24"/>
    <w:rsid w:val="0013757A"/>
    <w:rsid w:val="0014096B"/>
    <w:rsid w:val="00151BFE"/>
    <w:rsid w:val="00162281"/>
    <w:rsid w:val="00174DD5"/>
    <w:rsid w:val="001777E7"/>
    <w:rsid w:val="001A35A9"/>
    <w:rsid w:val="001A73C3"/>
    <w:rsid w:val="001B1169"/>
    <w:rsid w:val="001C29AC"/>
    <w:rsid w:val="001C3369"/>
    <w:rsid w:val="001E37A4"/>
    <w:rsid w:val="001F0DD4"/>
    <w:rsid w:val="001F24C4"/>
    <w:rsid w:val="001F2891"/>
    <w:rsid w:val="001F7A57"/>
    <w:rsid w:val="00203856"/>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2F6DB2"/>
    <w:rsid w:val="003041E8"/>
    <w:rsid w:val="00310DA5"/>
    <w:rsid w:val="00313BBA"/>
    <w:rsid w:val="0032602E"/>
    <w:rsid w:val="003367AE"/>
    <w:rsid w:val="00357F9A"/>
    <w:rsid w:val="00372B31"/>
    <w:rsid w:val="00382D6F"/>
    <w:rsid w:val="003A3C45"/>
    <w:rsid w:val="003B1258"/>
    <w:rsid w:val="003B246C"/>
    <w:rsid w:val="003B2A96"/>
    <w:rsid w:val="003B307A"/>
    <w:rsid w:val="003B638F"/>
    <w:rsid w:val="003D330D"/>
    <w:rsid w:val="003D6BA4"/>
    <w:rsid w:val="003D7410"/>
    <w:rsid w:val="003E3AC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1763F"/>
    <w:rsid w:val="00520B3B"/>
    <w:rsid w:val="00536EE0"/>
    <w:rsid w:val="00540590"/>
    <w:rsid w:val="0054177C"/>
    <w:rsid w:val="005467DC"/>
    <w:rsid w:val="00553D03"/>
    <w:rsid w:val="00555067"/>
    <w:rsid w:val="00583A15"/>
    <w:rsid w:val="0058628E"/>
    <w:rsid w:val="005A23D5"/>
    <w:rsid w:val="005B2B6D"/>
    <w:rsid w:val="005B4B4E"/>
    <w:rsid w:val="005B4DC0"/>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67F73"/>
    <w:rsid w:val="006740DE"/>
    <w:rsid w:val="00682CCA"/>
    <w:rsid w:val="00694374"/>
    <w:rsid w:val="006A41A3"/>
    <w:rsid w:val="006B0CD4"/>
    <w:rsid w:val="006B1C43"/>
    <w:rsid w:val="006B4583"/>
    <w:rsid w:val="006B57A9"/>
    <w:rsid w:val="006C2D94"/>
    <w:rsid w:val="006D1D99"/>
    <w:rsid w:val="006D5B3F"/>
    <w:rsid w:val="006D6F48"/>
    <w:rsid w:val="006E5003"/>
    <w:rsid w:val="00700D8B"/>
    <w:rsid w:val="007106AA"/>
    <w:rsid w:val="007208D6"/>
    <w:rsid w:val="007353F4"/>
    <w:rsid w:val="00757CBC"/>
    <w:rsid w:val="00761EE2"/>
    <w:rsid w:val="007725A4"/>
    <w:rsid w:val="00790B5B"/>
    <w:rsid w:val="007A38EE"/>
    <w:rsid w:val="007B27E4"/>
    <w:rsid w:val="007B4732"/>
    <w:rsid w:val="007D5ECE"/>
    <w:rsid w:val="00802D30"/>
    <w:rsid w:val="0080613A"/>
    <w:rsid w:val="008107CD"/>
    <w:rsid w:val="0081765F"/>
    <w:rsid w:val="0082082F"/>
    <w:rsid w:val="00822BEA"/>
    <w:rsid w:val="00836721"/>
    <w:rsid w:val="00840BB4"/>
    <w:rsid w:val="00840C92"/>
    <w:rsid w:val="00853BF7"/>
    <w:rsid w:val="0088296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160"/>
    <w:rsid w:val="00955915"/>
    <w:rsid w:val="00961B33"/>
    <w:rsid w:val="009747F7"/>
    <w:rsid w:val="009847F6"/>
    <w:rsid w:val="0099063E"/>
    <w:rsid w:val="009C539A"/>
    <w:rsid w:val="009C6389"/>
    <w:rsid w:val="009F3183"/>
    <w:rsid w:val="00A034CB"/>
    <w:rsid w:val="00A17B44"/>
    <w:rsid w:val="00A2057E"/>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1D5A"/>
    <w:rsid w:val="00B26F25"/>
    <w:rsid w:val="00B3070B"/>
    <w:rsid w:val="00B46F21"/>
    <w:rsid w:val="00B511A5"/>
    <w:rsid w:val="00B52EE4"/>
    <w:rsid w:val="00B562BB"/>
    <w:rsid w:val="00B7149D"/>
    <w:rsid w:val="00B71994"/>
    <w:rsid w:val="00B736A7"/>
    <w:rsid w:val="00B7651F"/>
    <w:rsid w:val="00B86761"/>
    <w:rsid w:val="00B9025E"/>
    <w:rsid w:val="00BF1653"/>
    <w:rsid w:val="00C016C2"/>
    <w:rsid w:val="00C07E5F"/>
    <w:rsid w:val="00C1623A"/>
    <w:rsid w:val="00C24C76"/>
    <w:rsid w:val="00C50CC0"/>
    <w:rsid w:val="00C522AD"/>
    <w:rsid w:val="00C53EE4"/>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87B0B"/>
    <w:rsid w:val="00D92417"/>
    <w:rsid w:val="00DB6147"/>
    <w:rsid w:val="00DD0569"/>
    <w:rsid w:val="00DF0A3E"/>
    <w:rsid w:val="00E06BBE"/>
    <w:rsid w:val="00E16D30"/>
    <w:rsid w:val="00E33169"/>
    <w:rsid w:val="00E3764A"/>
    <w:rsid w:val="00E56853"/>
    <w:rsid w:val="00E70904"/>
    <w:rsid w:val="00E80800"/>
    <w:rsid w:val="00E8242D"/>
    <w:rsid w:val="00EA4829"/>
    <w:rsid w:val="00EA67E7"/>
    <w:rsid w:val="00EC139A"/>
    <w:rsid w:val="00ED0DB1"/>
    <w:rsid w:val="00ED5683"/>
    <w:rsid w:val="00ED7278"/>
    <w:rsid w:val="00EF44B1"/>
    <w:rsid w:val="00EF7060"/>
    <w:rsid w:val="00F03774"/>
    <w:rsid w:val="00F03D2C"/>
    <w:rsid w:val="00F053F2"/>
    <w:rsid w:val="00F1652B"/>
    <w:rsid w:val="00F26D9E"/>
    <w:rsid w:val="00F30212"/>
    <w:rsid w:val="00F3058F"/>
    <w:rsid w:val="00F30EAA"/>
    <w:rsid w:val="00F311E9"/>
    <w:rsid w:val="00F32E31"/>
    <w:rsid w:val="00F35AA0"/>
    <w:rsid w:val="00F42EED"/>
    <w:rsid w:val="00F60796"/>
    <w:rsid w:val="00F74F35"/>
    <w:rsid w:val="00F86D69"/>
    <w:rsid w:val="00F94312"/>
    <w:rsid w:val="00FA0EC8"/>
    <w:rsid w:val="00FA3735"/>
    <w:rsid w:val="00FA7711"/>
    <w:rsid w:val="00FC7794"/>
    <w:rsid w:val="00FD053A"/>
    <w:rsid w:val="00FE09C1"/>
    <w:rsid w:val="00FE2A34"/>
    <w:rsid w:val="00FE5368"/>
    <w:rsid w:val="00FF34D5"/>
    <w:rsid w:val="02394F77"/>
    <w:rsid w:val="024B0C39"/>
    <w:rsid w:val="02C161F4"/>
    <w:rsid w:val="09286546"/>
    <w:rsid w:val="09723488"/>
    <w:rsid w:val="09780D70"/>
    <w:rsid w:val="0A025A39"/>
    <w:rsid w:val="0A8128A6"/>
    <w:rsid w:val="0BF32A1B"/>
    <w:rsid w:val="10BD2C22"/>
    <w:rsid w:val="134D027E"/>
    <w:rsid w:val="153D5BDE"/>
    <w:rsid w:val="15582F54"/>
    <w:rsid w:val="16407D89"/>
    <w:rsid w:val="194C0E3B"/>
    <w:rsid w:val="19552BD2"/>
    <w:rsid w:val="1BA36054"/>
    <w:rsid w:val="1C2814C2"/>
    <w:rsid w:val="1CB0698D"/>
    <w:rsid w:val="1CEE3789"/>
    <w:rsid w:val="22987C80"/>
    <w:rsid w:val="24192CCC"/>
    <w:rsid w:val="24922018"/>
    <w:rsid w:val="24980B9D"/>
    <w:rsid w:val="29C346C7"/>
    <w:rsid w:val="2B21742C"/>
    <w:rsid w:val="2ED507BF"/>
    <w:rsid w:val="2FB538B2"/>
    <w:rsid w:val="32455A3F"/>
    <w:rsid w:val="37980C0B"/>
    <w:rsid w:val="39A66CD4"/>
    <w:rsid w:val="3CD52CE1"/>
    <w:rsid w:val="410F2E6A"/>
    <w:rsid w:val="41EE546E"/>
    <w:rsid w:val="4430136C"/>
    <w:rsid w:val="485571EE"/>
    <w:rsid w:val="4AB0382B"/>
    <w:rsid w:val="4B1E5E6A"/>
    <w:rsid w:val="4C1C51E7"/>
    <w:rsid w:val="4DBC225C"/>
    <w:rsid w:val="569868B5"/>
    <w:rsid w:val="56A71792"/>
    <w:rsid w:val="570B6EED"/>
    <w:rsid w:val="5C0F7385"/>
    <w:rsid w:val="5F592C0A"/>
    <w:rsid w:val="611F6817"/>
    <w:rsid w:val="622C3DEE"/>
    <w:rsid w:val="65263B2D"/>
    <w:rsid w:val="66CA1754"/>
    <w:rsid w:val="66F00756"/>
    <w:rsid w:val="68003065"/>
    <w:rsid w:val="6A3B2F91"/>
    <w:rsid w:val="6D7E2E6D"/>
    <w:rsid w:val="6F1E65D4"/>
    <w:rsid w:val="6F266C86"/>
    <w:rsid w:val="6F5042C2"/>
    <w:rsid w:val="739A4882"/>
    <w:rsid w:val="74316312"/>
    <w:rsid w:val="780F13C8"/>
    <w:rsid w:val="7BAF0ACF"/>
    <w:rsid w:val="7C385448"/>
    <w:rsid w:val="7E0239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C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B4DC0"/>
    <w:rPr>
      <w:sz w:val="18"/>
      <w:szCs w:val="18"/>
    </w:rPr>
  </w:style>
  <w:style w:type="paragraph" w:styleId="a4">
    <w:name w:val="footer"/>
    <w:basedOn w:val="a"/>
    <w:link w:val="Char0"/>
    <w:uiPriority w:val="99"/>
    <w:unhideWhenUsed/>
    <w:qFormat/>
    <w:rsid w:val="005B4DC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5B4D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5B4D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5B4DC0"/>
    <w:rPr>
      <w:sz w:val="18"/>
      <w:szCs w:val="18"/>
    </w:rPr>
  </w:style>
  <w:style w:type="character" w:customStyle="1" w:styleId="Char0">
    <w:name w:val="页脚 Char"/>
    <w:basedOn w:val="a0"/>
    <w:link w:val="a4"/>
    <w:uiPriority w:val="99"/>
    <w:semiHidden/>
    <w:qFormat/>
    <w:rsid w:val="005B4DC0"/>
    <w:rPr>
      <w:sz w:val="18"/>
      <w:szCs w:val="18"/>
    </w:rPr>
  </w:style>
  <w:style w:type="paragraph" w:styleId="a7">
    <w:name w:val="List Paragraph"/>
    <w:basedOn w:val="a"/>
    <w:uiPriority w:val="99"/>
    <w:qFormat/>
    <w:rsid w:val="005B4DC0"/>
    <w:pPr>
      <w:ind w:firstLineChars="200" w:firstLine="420"/>
    </w:pPr>
  </w:style>
  <w:style w:type="character" w:customStyle="1" w:styleId="Char">
    <w:name w:val="批注框文本 Char"/>
    <w:basedOn w:val="a0"/>
    <w:link w:val="a3"/>
    <w:uiPriority w:val="99"/>
    <w:semiHidden/>
    <w:qFormat/>
    <w:rsid w:val="005B4DC0"/>
    <w:rPr>
      <w:rFonts w:ascii="Calibri" w:eastAsia="宋体" w:hAnsi="Calibri" w:cs="Times New Roman"/>
      <w:kern w:val="2"/>
      <w:sz w:val="18"/>
      <w:szCs w:val="18"/>
    </w:rPr>
  </w:style>
  <w:style w:type="paragraph" w:customStyle="1" w:styleId="B">
    <w:name w:val="正文 B"/>
    <w:qFormat/>
    <w:rsid w:val="005B4DC0"/>
    <w:pPr>
      <w:widowControl w:val="0"/>
      <w:jc w:val="both"/>
    </w:pPr>
    <w:rPr>
      <w:rFonts w:ascii="Calibri" w:eastAsia="Arial Unicode MS" w:hAnsi="Arial Unicode MS" w:cs="Arial Unicode MS"/>
      <w:color w:val="000000"/>
      <w:kern w:val="2"/>
      <w:sz w:val="21"/>
      <w:szCs w:val="21"/>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409</Words>
  <Characters>2336</Characters>
  <Application>Microsoft Office Word</Application>
  <DocSecurity>0</DocSecurity>
  <Lines>19</Lines>
  <Paragraphs>5</Paragraphs>
  <ScaleCrop>false</ScaleCrop>
  <Company>Microsoft</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003</cp:lastModifiedBy>
  <cp:revision>5</cp:revision>
  <dcterms:created xsi:type="dcterms:W3CDTF">2021-02-27T09:59:00Z</dcterms:created>
  <dcterms:modified xsi:type="dcterms:W3CDTF">2022-10-28T05:16:00Z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