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22" w:rsidRPr="00225B5B" w:rsidRDefault="00043B22" w:rsidP="00C028C8">
      <w:pPr>
        <w:spacing w:line="288" w:lineRule="auto"/>
        <w:jc w:val="center"/>
        <w:rPr>
          <w:rFonts w:ascii="Times New Roman" w:hAnsi="Times New Roman"/>
          <w:b/>
          <w:sz w:val="28"/>
          <w:szCs w:val="30"/>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stroked="f" strokeweight=".5pt">
            <v:textbox>
              <w:txbxContent>
                <w:p w:rsidR="00043B22" w:rsidRDefault="00043B22" w:rsidP="00C028C8">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Pr>
          <w:rFonts w:ascii="Times New Roman" w:hint="eastAsia"/>
          <w:b/>
          <w:sz w:val="28"/>
          <w:szCs w:val="30"/>
        </w:rPr>
        <w:t>【管理学（双语）</w:t>
      </w:r>
      <w:r w:rsidRPr="00225B5B">
        <w:rPr>
          <w:rFonts w:ascii="Times New Roman" w:hint="eastAsia"/>
          <w:b/>
          <w:sz w:val="28"/>
          <w:szCs w:val="30"/>
        </w:rPr>
        <w:t>】</w:t>
      </w:r>
    </w:p>
    <w:p w:rsidR="00043B22" w:rsidRPr="00225B5B" w:rsidRDefault="00043B22" w:rsidP="00C028C8">
      <w:pPr>
        <w:shd w:val="clear" w:color="auto" w:fill="F5F5F5"/>
        <w:jc w:val="center"/>
        <w:textAlignment w:val="top"/>
        <w:rPr>
          <w:rFonts w:ascii="Times New Roman" w:hAnsi="Times New Roman"/>
          <w:color w:val="888888"/>
          <w:kern w:val="0"/>
          <w:sz w:val="20"/>
          <w:szCs w:val="20"/>
        </w:rPr>
      </w:pPr>
      <w:r w:rsidRPr="00225B5B">
        <w:rPr>
          <w:rFonts w:ascii="Times New Roman" w:hint="eastAsia"/>
          <w:b/>
          <w:sz w:val="28"/>
          <w:szCs w:val="30"/>
        </w:rPr>
        <w:t>【</w:t>
      </w:r>
      <w:r>
        <w:rPr>
          <w:rFonts w:ascii="Times New Roman" w:hAnsi="Times New Roman"/>
          <w:b/>
          <w:sz w:val="28"/>
          <w:szCs w:val="30"/>
        </w:rPr>
        <w:t>Fundamentals of Management - Bilingual</w:t>
      </w:r>
      <w:r w:rsidRPr="00225B5B">
        <w:rPr>
          <w:rFonts w:ascii="Times New Roman" w:hint="eastAsia"/>
          <w:b/>
          <w:sz w:val="28"/>
          <w:szCs w:val="30"/>
        </w:rPr>
        <w:t>】</w:t>
      </w:r>
      <w:bookmarkStart w:id="0" w:name="a2"/>
      <w:bookmarkEnd w:id="0"/>
    </w:p>
    <w:p w:rsidR="00043B22" w:rsidRDefault="00043B22" w:rsidP="00D51AA2">
      <w:pPr>
        <w:spacing w:beforeLines="50" w:afterLines="50" w:line="288" w:lineRule="auto"/>
        <w:ind w:firstLineChars="150" w:firstLine="31680"/>
        <w:rPr>
          <w:rFonts w:ascii="Times New Roman" w:eastAsia="黑体" w:hAnsi="Times New Roman"/>
          <w:sz w:val="24"/>
        </w:rPr>
      </w:pPr>
    </w:p>
    <w:p w:rsidR="00043B22" w:rsidRPr="00225B5B" w:rsidRDefault="00043B22" w:rsidP="00D51AA2">
      <w:pPr>
        <w:spacing w:beforeLines="50" w:afterLines="50" w:line="288" w:lineRule="auto"/>
        <w:ind w:firstLineChars="150" w:firstLine="31680"/>
        <w:rPr>
          <w:rFonts w:ascii="Times New Roman" w:hAnsi="Times New Roman"/>
          <w:b/>
          <w:color w:val="008080"/>
          <w:sz w:val="30"/>
          <w:szCs w:val="30"/>
        </w:rPr>
      </w:pPr>
      <w:r w:rsidRPr="00225B5B">
        <w:rPr>
          <w:rFonts w:ascii="Times New Roman" w:eastAsia="黑体" w:hAnsi="Times New Roman" w:hint="eastAsia"/>
          <w:sz w:val="24"/>
        </w:rPr>
        <w:t>一、基本信息</w:t>
      </w:r>
      <w:r>
        <w:rPr>
          <w:rFonts w:ascii="Times New Roman" w:eastAsia="黑体" w:hAnsi="Times New Roman"/>
          <w:sz w:val="24"/>
        </w:rPr>
        <w:t xml:space="preserve"> </w:t>
      </w:r>
      <w:r w:rsidRPr="00B96C77">
        <w:rPr>
          <w:rFonts w:ascii="Times New Roman" w:eastAsia="黑体" w:hAnsi="Times New Roman"/>
          <w:b/>
          <w:sz w:val="24"/>
        </w:rPr>
        <w:t>Basic information</w:t>
      </w:r>
    </w:p>
    <w:p w:rsidR="00043B22" w:rsidRPr="00225B5B" w:rsidRDefault="00043B22" w:rsidP="00D51AA2">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课程代码</w:t>
      </w:r>
      <w:r>
        <w:rPr>
          <w:rFonts w:ascii="Times New Roman"/>
          <w:b/>
          <w:bCs/>
          <w:color w:val="000000"/>
          <w:sz w:val="20"/>
          <w:szCs w:val="20"/>
        </w:rPr>
        <w:t>Course code</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153EAD">
        <w:rPr>
          <w:rFonts w:ascii="Times New Roman" w:hAnsi="Times New Roman"/>
          <w:spacing w:val="4"/>
          <w:sz w:val="22"/>
        </w:rPr>
        <w:t>2060512</w:t>
      </w:r>
      <w:r w:rsidRPr="00225B5B">
        <w:rPr>
          <w:rFonts w:ascii="Times New Roman" w:hint="eastAsia"/>
          <w:color w:val="000000"/>
          <w:sz w:val="20"/>
          <w:szCs w:val="20"/>
        </w:rPr>
        <w:t>】</w:t>
      </w:r>
    </w:p>
    <w:p w:rsidR="00043B22" w:rsidRPr="00225B5B" w:rsidRDefault="00043B22" w:rsidP="00D51AA2">
      <w:pPr>
        <w:tabs>
          <w:tab w:val="left" w:pos="2700"/>
        </w:tabs>
        <w:snapToGrid w:val="0"/>
        <w:spacing w:line="288" w:lineRule="auto"/>
        <w:ind w:firstLineChars="196" w:firstLine="31680"/>
        <w:rPr>
          <w:rFonts w:ascii="Times New Roman" w:hAnsi="Times New Roman"/>
          <w:color w:val="000000"/>
          <w:szCs w:val="21"/>
        </w:rPr>
      </w:pPr>
      <w:r w:rsidRPr="00225B5B">
        <w:rPr>
          <w:rFonts w:ascii="Times New Roman" w:hint="eastAsia"/>
          <w:b/>
          <w:bCs/>
          <w:color w:val="000000"/>
          <w:sz w:val="20"/>
          <w:szCs w:val="20"/>
        </w:rPr>
        <w:t>课程学分</w:t>
      </w:r>
      <w:r>
        <w:rPr>
          <w:rFonts w:ascii="Times New Roman"/>
          <w:b/>
          <w:bCs/>
          <w:color w:val="000000"/>
          <w:sz w:val="20"/>
          <w:szCs w:val="20"/>
        </w:rPr>
        <w:t>Course mark</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F31122">
        <w:rPr>
          <w:rFonts w:ascii="Times New Roman"/>
          <w:color w:val="000000"/>
          <w:sz w:val="22"/>
        </w:rPr>
        <w:t xml:space="preserve">   </w:t>
      </w:r>
      <w:r w:rsidRPr="00F31122">
        <w:rPr>
          <w:rFonts w:ascii="Times New Roman" w:hAnsi="Times New Roman"/>
          <w:color w:val="000000"/>
          <w:sz w:val="22"/>
        </w:rPr>
        <w:t xml:space="preserve">3   </w:t>
      </w:r>
      <w:r w:rsidRPr="00225B5B">
        <w:rPr>
          <w:rFonts w:ascii="Times New Roman" w:hint="eastAsia"/>
          <w:color w:val="000000"/>
          <w:sz w:val="20"/>
          <w:szCs w:val="20"/>
        </w:rPr>
        <w:t>】</w:t>
      </w:r>
    </w:p>
    <w:p w:rsidR="00043B22" w:rsidRDefault="00043B22" w:rsidP="00D51AA2">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面向专业</w:t>
      </w:r>
      <w:r>
        <w:rPr>
          <w:rFonts w:ascii="Times New Roman"/>
          <w:b/>
          <w:bCs/>
          <w:color w:val="000000"/>
          <w:sz w:val="20"/>
          <w:szCs w:val="20"/>
        </w:rPr>
        <w:t>Faculty</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【工商管理</w:t>
      </w:r>
      <w:r>
        <w:rPr>
          <w:rFonts w:ascii="Times New Roman" w:hint="eastAsia"/>
          <w:color w:val="000000"/>
          <w:sz w:val="20"/>
          <w:szCs w:val="20"/>
        </w:rPr>
        <w:t>（奢侈品管理专业方向）</w:t>
      </w:r>
      <w:r w:rsidRPr="00225B5B">
        <w:rPr>
          <w:rFonts w:ascii="Times New Roman" w:hint="eastAsia"/>
          <w:color w:val="000000"/>
          <w:sz w:val="20"/>
          <w:szCs w:val="20"/>
        </w:rPr>
        <w:t>】</w:t>
      </w:r>
    </w:p>
    <w:p w:rsidR="00043B22" w:rsidRPr="00070CE2" w:rsidRDefault="00043B22" w:rsidP="00D51AA2">
      <w:pPr>
        <w:tabs>
          <w:tab w:val="left" w:pos="2700"/>
        </w:tabs>
        <w:snapToGrid w:val="0"/>
        <w:spacing w:line="288" w:lineRule="auto"/>
        <w:ind w:firstLineChars="196" w:firstLine="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Business administration - Luxury management</w:t>
      </w:r>
    </w:p>
    <w:p w:rsidR="00043B22" w:rsidRPr="00225B5B" w:rsidRDefault="00043B22" w:rsidP="00D51AA2">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课程性质</w:t>
      </w:r>
      <w:r>
        <w:rPr>
          <w:rFonts w:ascii="Times New Roman"/>
          <w:b/>
          <w:bCs/>
          <w:color w:val="000000"/>
          <w:sz w:val="20"/>
          <w:szCs w:val="20"/>
        </w:rPr>
        <w:t>Property</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【院级必修</w:t>
      </w:r>
      <w:r w:rsidRPr="00225B5B">
        <w:rPr>
          <w:rFonts w:ascii="Times New Roman" w:hint="eastAsia"/>
          <w:color w:val="000000"/>
          <w:sz w:val="20"/>
          <w:szCs w:val="20"/>
        </w:rPr>
        <w:t>】</w:t>
      </w:r>
    </w:p>
    <w:p w:rsidR="00043B22" w:rsidRDefault="00043B22" w:rsidP="00D51AA2">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开课院系</w:t>
      </w:r>
      <w:r>
        <w:rPr>
          <w:rFonts w:ascii="Times New Roman"/>
          <w:b/>
          <w:bCs/>
          <w:color w:val="000000"/>
          <w:sz w:val="20"/>
          <w:szCs w:val="20"/>
        </w:rPr>
        <w:t>Responsible</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w:t>
      </w:r>
      <w:r>
        <w:rPr>
          <w:rFonts w:ascii="Times New Roman" w:hint="eastAsia"/>
          <w:bCs/>
          <w:color w:val="000000"/>
          <w:sz w:val="20"/>
          <w:szCs w:val="20"/>
        </w:rPr>
        <w:t>珠宝学院奢侈品</w:t>
      </w:r>
      <w:r w:rsidRPr="00225B5B">
        <w:rPr>
          <w:rFonts w:ascii="Times New Roman" w:hint="eastAsia"/>
          <w:bCs/>
          <w:color w:val="000000"/>
          <w:sz w:val="20"/>
          <w:szCs w:val="20"/>
        </w:rPr>
        <w:t>管理系</w:t>
      </w:r>
      <w:r w:rsidRPr="00225B5B">
        <w:rPr>
          <w:rFonts w:ascii="Times New Roman" w:hint="eastAsia"/>
          <w:color w:val="000000"/>
          <w:sz w:val="20"/>
          <w:szCs w:val="20"/>
        </w:rPr>
        <w:t>】</w:t>
      </w:r>
    </w:p>
    <w:p w:rsidR="00043B22" w:rsidRPr="00070CE2" w:rsidRDefault="00043B22" w:rsidP="00D51AA2">
      <w:pPr>
        <w:tabs>
          <w:tab w:val="left" w:pos="2700"/>
        </w:tabs>
        <w:snapToGrid w:val="0"/>
        <w:spacing w:line="288" w:lineRule="auto"/>
        <w:ind w:firstLineChars="196" w:firstLine="31680"/>
        <w:rPr>
          <w:rFonts w:ascii="Times New Roman" w:hAnsi="Times New Roman"/>
          <w:b/>
          <w:bCs/>
          <w:color w:val="000000"/>
          <w:szCs w:val="21"/>
        </w:rPr>
      </w:pPr>
      <w:r>
        <w:rPr>
          <w:rFonts w:ascii="Times New Roman"/>
          <w:color w:val="000000"/>
          <w:sz w:val="20"/>
          <w:szCs w:val="20"/>
        </w:rPr>
        <w:tab/>
      </w:r>
      <w:r w:rsidRPr="00070CE2">
        <w:rPr>
          <w:rFonts w:ascii="Times New Roman"/>
          <w:color w:val="000000"/>
          <w:szCs w:val="21"/>
        </w:rPr>
        <w:t>Business administration</w:t>
      </w:r>
    </w:p>
    <w:p w:rsidR="00043B22" w:rsidRPr="00225B5B" w:rsidRDefault="00043B22" w:rsidP="00D51AA2">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使用教材</w:t>
      </w:r>
      <w:r>
        <w:rPr>
          <w:rFonts w:ascii="Times New Roman"/>
          <w:b/>
          <w:bCs/>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管理学管理，斯蒂芬</w:t>
      </w:r>
      <w:r>
        <w:rPr>
          <w:rFonts w:ascii="Times New Roman"/>
          <w:color w:val="000000"/>
          <w:sz w:val="20"/>
          <w:szCs w:val="20"/>
        </w:rPr>
        <w:t>-</w:t>
      </w:r>
      <w:r>
        <w:rPr>
          <w:rFonts w:ascii="Times New Roman" w:hint="eastAsia"/>
          <w:color w:val="000000"/>
          <w:sz w:val="20"/>
          <w:szCs w:val="20"/>
        </w:rPr>
        <w:t>罗宾斯</w:t>
      </w:r>
      <w:r>
        <w:rPr>
          <w:rFonts w:ascii="Times New Roman"/>
          <w:color w:val="000000"/>
          <w:sz w:val="20"/>
          <w:szCs w:val="20"/>
        </w:rPr>
        <w:t>,</w:t>
      </w:r>
      <w:r>
        <w:rPr>
          <w:rFonts w:ascii="Times New Roman" w:hint="eastAsia"/>
          <w:color w:val="000000"/>
          <w:sz w:val="20"/>
          <w:szCs w:val="20"/>
        </w:rPr>
        <w:t>中国人民大学出版社</w:t>
      </w:r>
      <w:r>
        <w:rPr>
          <w:rFonts w:ascii="Times New Roman"/>
          <w:color w:val="000000"/>
          <w:sz w:val="20"/>
          <w:szCs w:val="20"/>
        </w:rPr>
        <w:t>,</w:t>
      </w:r>
      <w:r>
        <w:rPr>
          <w:rFonts w:ascii="Times New Roman" w:hint="eastAsia"/>
          <w:color w:val="000000"/>
          <w:sz w:val="20"/>
          <w:szCs w:val="20"/>
        </w:rPr>
        <w:t>第</w:t>
      </w:r>
      <w:r>
        <w:rPr>
          <w:rFonts w:ascii="Times New Roman"/>
          <w:color w:val="000000"/>
          <w:sz w:val="20"/>
          <w:szCs w:val="20"/>
        </w:rPr>
        <w:t>9</w:t>
      </w:r>
      <w:r w:rsidRPr="00225B5B">
        <w:rPr>
          <w:rFonts w:ascii="Times New Roman" w:hint="eastAsia"/>
          <w:color w:val="000000"/>
          <w:sz w:val="20"/>
          <w:szCs w:val="20"/>
        </w:rPr>
        <w:t>版】</w:t>
      </w:r>
    </w:p>
    <w:p w:rsidR="00043B22" w:rsidRDefault="00043B22" w:rsidP="00D51AA2">
      <w:pPr>
        <w:tabs>
          <w:tab w:val="left" w:pos="2700"/>
        </w:tabs>
        <w:snapToGrid w:val="0"/>
        <w:spacing w:line="288" w:lineRule="auto"/>
        <w:ind w:leftChars="171" w:left="31680"/>
        <w:rPr>
          <w:rFonts w:ascii="Times New Roman"/>
          <w:color w:val="000000"/>
          <w:sz w:val="20"/>
          <w:szCs w:val="20"/>
        </w:rPr>
      </w:pPr>
      <w:r>
        <w:rPr>
          <w:rFonts w:ascii="Times New Roman"/>
          <w:b/>
          <w:bCs/>
          <w:color w:val="000000"/>
          <w:sz w:val="20"/>
          <w:szCs w:val="20"/>
        </w:rPr>
        <w:t>Teaching material</w:t>
      </w:r>
      <w:r w:rsidRPr="00225B5B">
        <w:rPr>
          <w:rFonts w:ascii="Times New Roman" w:hint="eastAsia"/>
          <w:b/>
          <w:bCs/>
          <w:color w:val="000000"/>
          <w:sz w:val="20"/>
          <w:szCs w:val="20"/>
        </w:rPr>
        <w:t>：</w:t>
      </w:r>
      <w:r>
        <w:rPr>
          <w:rFonts w:ascii="Times New Roman"/>
          <w:color w:val="000000"/>
          <w:sz w:val="20"/>
          <w:szCs w:val="20"/>
        </w:rPr>
        <w:tab/>
        <w:t>Fundamentals of Management, Stephen Robbins</w:t>
      </w:r>
    </w:p>
    <w:p w:rsidR="00043B22" w:rsidRPr="00070CE2" w:rsidRDefault="00043B22" w:rsidP="00D51AA2">
      <w:pPr>
        <w:tabs>
          <w:tab w:val="left" w:pos="2700"/>
        </w:tabs>
        <w:snapToGrid w:val="0"/>
        <w:spacing w:line="288" w:lineRule="auto"/>
        <w:ind w:leftChars="171" w:left="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References</w:t>
      </w:r>
      <w:r w:rsidRPr="00070CE2">
        <w:rPr>
          <w:rFonts w:ascii="Times New Roman" w:hint="eastAsia"/>
          <w:color w:val="000000"/>
          <w:szCs w:val="21"/>
        </w:rPr>
        <w:t>：</w:t>
      </w:r>
    </w:p>
    <w:p w:rsidR="00043B22" w:rsidRPr="00225B5B" w:rsidRDefault="00043B22" w:rsidP="00D51AA2">
      <w:pPr>
        <w:tabs>
          <w:tab w:val="left" w:pos="2700"/>
        </w:tabs>
        <w:snapToGrid w:val="0"/>
        <w:spacing w:line="288" w:lineRule="auto"/>
        <w:ind w:firstLineChars="630" w:firstLine="31680"/>
        <w:rPr>
          <w:rFonts w:ascii="Times New Roman" w:hAnsi="Times New Roman"/>
          <w:color w:val="000000"/>
          <w:sz w:val="20"/>
          <w:szCs w:val="20"/>
        </w:rPr>
      </w:pPr>
      <w:r>
        <w:rPr>
          <w:rFonts w:ascii="Times New Roman"/>
          <w:color w:val="000000"/>
          <w:sz w:val="20"/>
          <w:szCs w:val="20"/>
        </w:rPr>
        <w:t xml:space="preserve"> </w:t>
      </w:r>
      <w:r>
        <w:rPr>
          <w:rFonts w:ascii="Times New Roman"/>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管理学实用教程，张润兴，北京大学出版社，第一版</w:t>
      </w:r>
      <w:r w:rsidRPr="00225B5B">
        <w:rPr>
          <w:rFonts w:ascii="Times New Roman" w:hint="eastAsia"/>
          <w:color w:val="000000"/>
          <w:sz w:val="20"/>
          <w:szCs w:val="20"/>
        </w:rPr>
        <w:t>】</w:t>
      </w:r>
    </w:p>
    <w:p w:rsidR="00043B22" w:rsidRPr="002440A0" w:rsidRDefault="00043B22" w:rsidP="00D51AA2">
      <w:pPr>
        <w:tabs>
          <w:tab w:val="left" w:pos="2700"/>
        </w:tabs>
        <w:snapToGrid w:val="0"/>
        <w:spacing w:line="288" w:lineRule="auto"/>
        <w:ind w:firstLineChars="196" w:firstLine="31680"/>
        <w:rPr>
          <w:rFonts w:ascii="Times New Roman"/>
          <w:b/>
          <w:bCs/>
          <w:color w:val="000000"/>
          <w:sz w:val="20"/>
          <w:szCs w:val="20"/>
          <w:highlight w:val="cyan"/>
        </w:rPr>
      </w:pPr>
      <w:r w:rsidRPr="00225B5B">
        <w:rPr>
          <w:rFonts w:ascii="Times New Roman" w:hint="eastAsia"/>
          <w:b/>
          <w:bCs/>
          <w:color w:val="000000"/>
          <w:sz w:val="20"/>
          <w:szCs w:val="20"/>
        </w:rPr>
        <w:t>课程网站网址</w:t>
      </w:r>
      <w:r>
        <w:rPr>
          <w:rFonts w:ascii="Times New Roman"/>
          <w:b/>
          <w:bCs/>
          <w:color w:val="000000"/>
          <w:sz w:val="20"/>
          <w:szCs w:val="20"/>
        </w:rPr>
        <w:t>Web</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bCs/>
          <w:color w:val="000000"/>
          <w:szCs w:val="21"/>
        </w:rPr>
        <w:t>http://wiki.mbalib.com/wiki/</w:t>
      </w:r>
    </w:p>
    <w:p w:rsidR="00043B22" w:rsidRPr="00225B5B" w:rsidRDefault="00043B22" w:rsidP="00D51AA2">
      <w:pPr>
        <w:tabs>
          <w:tab w:val="left" w:pos="2700"/>
        </w:tabs>
        <w:adjustRightInd w:val="0"/>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先修课程</w:t>
      </w:r>
      <w:r>
        <w:rPr>
          <w:rFonts w:ascii="Times New Roman"/>
          <w:b/>
          <w:bCs/>
          <w:color w:val="000000"/>
          <w:sz w:val="20"/>
          <w:szCs w:val="20"/>
        </w:rPr>
        <w:t>Prior course</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hint="eastAsia"/>
          <w:color w:val="000000"/>
          <w:szCs w:val="21"/>
        </w:rPr>
        <w:t>【</w:t>
      </w:r>
      <w:r w:rsidRPr="00070CE2">
        <w:rPr>
          <w:rFonts w:ascii="Times New Roman"/>
          <w:color w:val="000000"/>
          <w:szCs w:val="21"/>
        </w:rPr>
        <w:t>Not valid</w:t>
      </w:r>
      <w:r w:rsidRPr="00070CE2">
        <w:rPr>
          <w:rFonts w:ascii="Times New Roman" w:hint="eastAsia"/>
          <w:color w:val="000000"/>
          <w:szCs w:val="21"/>
        </w:rPr>
        <w:t>】</w:t>
      </w:r>
    </w:p>
    <w:p w:rsidR="00043B22" w:rsidRPr="00225B5B" w:rsidRDefault="00043B22" w:rsidP="00D51AA2">
      <w:pPr>
        <w:adjustRightInd w:val="0"/>
        <w:snapToGrid w:val="0"/>
        <w:spacing w:beforeLines="50" w:afterLines="50" w:line="288" w:lineRule="auto"/>
        <w:ind w:firstLineChars="145" w:firstLine="31680"/>
        <w:rPr>
          <w:rFonts w:ascii="Times New Roman" w:hAnsi="Times New Roman"/>
          <w:b/>
          <w:color w:val="000000"/>
          <w:sz w:val="24"/>
          <w:szCs w:val="20"/>
        </w:rPr>
      </w:pPr>
      <w:r w:rsidRPr="00225B5B">
        <w:rPr>
          <w:rFonts w:ascii="Times New Roman" w:eastAsia="黑体" w:hAnsi="Times New Roman" w:hint="eastAsia"/>
          <w:sz w:val="24"/>
        </w:rPr>
        <w:t>二、课程简介</w:t>
      </w:r>
      <w:r>
        <w:rPr>
          <w:rFonts w:ascii="Times New Roman" w:eastAsia="黑体" w:hAnsi="Times New Roman"/>
          <w:sz w:val="24"/>
        </w:rPr>
        <w:t xml:space="preserve"> Introduction</w:t>
      </w:r>
    </w:p>
    <w:p w:rsidR="00043B22" w:rsidRDefault="00043B22" w:rsidP="00D51AA2">
      <w:pPr>
        <w:widowControl/>
        <w:spacing w:beforeLines="50" w:afterLines="50" w:line="288" w:lineRule="auto"/>
        <w:ind w:firstLineChars="150" w:firstLine="31680"/>
        <w:rPr>
          <w:rFonts w:ascii="Times New Roman"/>
          <w:szCs w:val="21"/>
        </w:rPr>
      </w:pPr>
      <w:r>
        <w:rPr>
          <w:rFonts w:ascii="Times New Roman"/>
          <w:szCs w:val="21"/>
        </w:rPr>
        <w:t>Principles of management are the base for students choosing business administration to learn. As the fundamentals for further study of such courses as 1) human resource management, 2) marketing managment, 3) retailing managment, 4) production management, 5) quality management, 6) logistics management, 7) procurement management, 8) project management and so forth, all the students focusing in these areas must fully master basic knowledges of principles of management in advance.</w:t>
      </w:r>
    </w:p>
    <w:p w:rsidR="00043B22" w:rsidRDefault="00043B22" w:rsidP="00D51AA2">
      <w:pPr>
        <w:widowControl/>
        <w:spacing w:beforeLines="50" w:afterLines="50" w:line="288" w:lineRule="auto"/>
        <w:ind w:firstLineChars="150" w:firstLine="31680"/>
        <w:rPr>
          <w:rFonts w:ascii="Times New Roman"/>
          <w:szCs w:val="21"/>
        </w:rPr>
      </w:pPr>
      <w:r>
        <w:rPr>
          <w:rFonts w:ascii="Times New Roman"/>
          <w:szCs w:val="21"/>
        </w:rPr>
        <w:t xml:space="preserve">This teaching material, with the title of </w:t>
      </w:r>
      <w:r>
        <w:rPr>
          <w:rFonts w:ascii="Times New Roman"/>
          <w:szCs w:val="21"/>
        </w:rPr>
        <w:t>“</w:t>
      </w:r>
      <w:r>
        <w:rPr>
          <w:rFonts w:ascii="Times New Roman"/>
          <w:szCs w:val="21"/>
        </w:rPr>
        <w:t>Fundamentals of Management</w:t>
      </w:r>
      <w:r>
        <w:rPr>
          <w:rFonts w:ascii="Times New Roman"/>
          <w:szCs w:val="21"/>
        </w:rPr>
        <w:t>”</w:t>
      </w:r>
      <w:r>
        <w:rPr>
          <w:rFonts w:ascii="Times New Roman"/>
          <w:szCs w:val="21"/>
        </w:rPr>
        <w:t>, written by the American well-known Professor Stephen P. Robbins, consists of the following information: 1) managers and management, 2) management environment, 3) decision-making, 4) planning, 5) organising, 6) motivating, 7) leading, 8) communication, and 9) controlling.</w:t>
      </w:r>
    </w:p>
    <w:p w:rsidR="00043B22" w:rsidRDefault="00043B22" w:rsidP="00D51AA2">
      <w:pPr>
        <w:widowControl/>
        <w:spacing w:beforeLines="50" w:afterLines="50" w:line="288" w:lineRule="auto"/>
        <w:ind w:firstLineChars="150" w:firstLine="31680"/>
        <w:rPr>
          <w:rFonts w:ascii="Times New Roman"/>
          <w:szCs w:val="21"/>
        </w:rPr>
      </w:pPr>
      <w:r>
        <w:rPr>
          <w:rFonts w:ascii="Times New Roman"/>
          <w:szCs w:val="21"/>
        </w:rPr>
        <w:t>We consider that the chosen teaching material is a proven successful text book for students dedicated in the area of business administration.</w:t>
      </w:r>
    </w:p>
    <w:p w:rsidR="00043B22" w:rsidRPr="00225B5B" w:rsidRDefault="00043B22" w:rsidP="00D51AA2">
      <w:pPr>
        <w:widowControl/>
        <w:spacing w:beforeLines="50" w:afterLines="50" w:line="288" w:lineRule="auto"/>
        <w:ind w:firstLineChars="150" w:firstLine="31680"/>
        <w:jc w:val="left"/>
        <w:rPr>
          <w:rFonts w:ascii="Times New Roman" w:eastAsia="黑体" w:hAnsi="Times New Roman"/>
          <w:sz w:val="24"/>
        </w:rPr>
      </w:pPr>
      <w:r w:rsidRPr="00225B5B">
        <w:rPr>
          <w:rFonts w:ascii="Times New Roman" w:eastAsia="黑体" w:hAnsi="Times New Roman" w:hint="eastAsia"/>
          <w:sz w:val="24"/>
        </w:rPr>
        <w:t>三、选课建议</w:t>
      </w:r>
      <w:r>
        <w:rPr>
          <w:rFonts w:ascii="Times New Roman" w:eastAsia="黑体" w:hAnsi="Times New Roman"/>
          <w:sz w:val="24"/>
        </w:rPr>
        <w:t xml:space="preserve"> Suggestion for selection of the course</w:t>
      </w:r>
    </w:p>
    <w:p w:rsidR="00043B22" w:rsidRDefault="00043B22" w:rsidP="00D51AA2">
      <w:pPr>
        <w:snapToGrid w:val="0"/>
        <w:spacing w:line="288" w:lineRule="auto"/>
        <w:ind w:firstLineChars="200" w:firstLine="31680"/>
        <w:rPr>
          <w:color w:val="000000"/>
          <w:sz w:val="20"/>
          <w:szCs w:val="20"/>
        </w:rPr>
      </w:pPr>
      <w:r>
        <w:rPr>
          <w:rFonts w:ascii="Times New Roman"/>
          <w:color w:val="000000"/>
          <w:szCs w:val="21"/>
        </w:rPr>
        <w:t>The course shall be given before students learning such courses such as human resource management, marketing management and retailing management and so forth.</w:t>
      </w:r>
    </w:p>
    <w:p w:rsidR="00043B22" w:rsidRDefault="00043B22" w:rsidP="00AA2B8A">
      <w:pPr>
        <w:widowControl/>
        <w:numPr>
          <w:ilvl w:val="0"/>
          <w:numId w:val="24"/>
        </w:numPr>
        <w:spacing w:beforeLines="50" w:afterLines="150" w:line="288" w:lineRule="auto"/>
        <w:ind w:left="839" w:hanging="482"/>
        <w:jc w:val="left"/>
        <w:rPr>
          <w:rFonts w:ascii="黑体" w:eastAsia="黑体" w:hAnsi="宋体"/>
          <w:sz w:val="24"/>
        </w:rPr>
      </w:pPr>
      <w:r>
        <w:rPr>
          <w:rFonts w:ascii="黑体" w:eastAsia="黑体" w:hAnsi="宋体"/>
          <w:sz w:val="24"/>
        </w:rPr>
        <w:br w:type="page"/>
      </w:r>
      <w:r>
        <w:rPr>
          <w:rFonts w:ascii="黑体" w:eastAsia="黑体" w:hAnsi="宋体" w:hint="eastAsia"/>
          <w:sz w:val="24"/>
        </w:rPr>
        <w:t>课程与专业毕业要求的关联性</w:t>
      </w:r>
      <w:r>
        <w:rPr>
          <w:rFonts w:ascii="黑体" w:eastAsia="黑体" w:hAnsi="宋体"/>
          <w:sz w:val="24"/>
        </w:rPr>
        <w:t xml:space="preserve"> </w:t>
      </w:r>
      <w:r w:rsidRPr="00313526">
        <w:rPr>
          <w:rFonts w:ascii="Times New Roman" w:eastAsia="黑体" w:hAnsi="Times New Roman"/>
          <w:b/>
          <w:szCs w:val="21"/>
        </w:rPr>
        <w:t>Relationship with graduation requirements</w:t>
      </w:r>
    </w:p>
    <w:tbl>
      <w:tblPr>
        <w:tblW w:w="8298" w:type="dxa"/>
        <w:tblInd w:w="108" w:type="dxa"/>
        <w:tblLayout w:type="fixed"/>
        <w:tblLook w:val="00A0"/>
      </w:tblPr>
      <w:tblGrid>
        <w:gridCol w:w="723"/>
        <w:gridCol w:w="1437"/>
        <w:gridCol w:w="4860"/>
        <w:gridCol w:w="1278"/>
      </w:tblGrid>
      <w:tr w:rsidR="00043B22" w:rsidRPr="00ED48ED" w:rsidTr="00C87302">
        <w:trPr>
          <w:trHeight w:val="532"/>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b/>
                <w:color w:val="000000"/>
                <w:kern w:val="0"/>
                <w:sz w:val="20"/>
                <w:szCs w:val="20"/>
              </w:rPr>
            </w:pPr>
            <w:r w:rsidRPr="00ED48ED">
              <w:rPr>
                <w:rFonts w:ascii="Times New Roman" w:hAnsi="宋体" w:hint="eastAsia"/>
                <w:b/>
                <w:color w:val="000000"/>
                <w:kern w:val="0"/>
                <w:sz w:val="20"/>
                <w:szCs w:val="20"/>
              </w:rPr>
              <w:t>编号</w:t>
            </w:r>
          </w:p>
          <w:p w:rsidR="00043B22" w:rsidRPr="00ED48ED" w:rsidRDefault="00043B22" w:rsidP="00BD4D6E">
            <w:pPr>
              <w:widowControl/>
              <w:jc w:val="center"/>
              <w:rPr>
                <w:rFonts w:ascii="Times New Roman" w:hAnsi="Times New Roman"/>
                <w:b/>
                <w:color w:val="000000"/>
                <w:kern w:val="0"/>
                <w:sz w:val="20"/>
                <w:szCs w:val="20"/>
              </w:rPr>
            </w:pPr>
            <w:r w:rsidRPr="00ED48ED">
              <w:rPr>
                <w:rFonts w:ascii="Times New Roman" w:hAnsi="Times New Roman"/>
                <w:b/>
                <w:color w:val="000000"/>
                <w:kern w:val="0"/>
                <w:sz w:val="20"/>
                <w:szCs w:val="20"/>
              </w:rPr>
              <w:t>No.</w:t>
            </w:r>
          </w:p>
        </w:tc>
        <w:tc>
          <w:tcPr>
            <w:tcW w:w="1437"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b/>
                <w:color w:val="000000"/>
                <w:kern w:val="0"/>
                <w:szCs w:val="21"/>
              </w:rPr>
            </w:pPr>
            <w:r w:rsidRPr="00ED48ED">
              <w:rPr>
                <w:rFonts w:ascii="Times New Roman" w:hAnsi="宋体" w:hint="eastAsia"/>
                <w:b/>
                <w:color w:val="000000"/>
                <w:kern w:val="0"/>
                <w:szCs w:val="21"/>
              </w:rPr>
              <w:t>能力</w:t>
            </w:r>
          </w:p>
          <w:p w:rsidR="00043B22" w:rsidRPr="00ED48ED" w:rsidRDefault="00043B22" w:rsidP="00BD4D6E">
            <w:pPr>
              <w:widowControl/>
              <w:jc w:val="center"/>
              <w:rPr>
                <w:rFonts w:ascii="Times New Roman" w:hAnsi="Times New Roman"/>
                <w:b/>
                <w:color w:val="000000"/>
                <w:kern w:val="0"/>
                <w:szCs w:val="21"/>
              </w:rPr>
            </w:pPr>
            <w:r w:rsidRPr="00ED48ED">
              <w:rPr>
                <w:rFonts w:ascii="Times New Roman" w:hAnsi="Times New Roman"/>
                <w:b/>
                <w:color w:val="000000"/>
                <w:kern w:val="0"/>
                <w:szCs w:val="21"/>
              </w:rPr>
              <w:t>Ability</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b/>
                <w:color w:val="000000"/>
                <w:kern w:val="0"/>
                <w:szCs w:val="21"/>
              </w:rPr>
            </w:pPr>
            <w:r w:rsidRPr="00ED48ED">
              <w:rPr>
                <w:rFonts w:ascii="Times New Roman" w:hAnsi="Times New Roman" w:hint="eastAsia"/>
                <w:b/>
                <w:color w:val="000000"/>
                <w:kern w:val="0"/>
                <w:szCs w:val="21"/>
              </w:rPr>
              <w:t>专业毕业要求</w:t>
            </w:r>
            <w:r w:rsidRPr="00ED48ED">
              <w:rPr>
                <w:rFonts w:ascii="Times New Roman" w:hAnsi="Times New Roman"/>
                <w:b/>
                <w:color w:val="000000"/>
                <w:kern w:val="0"/>
                <w:szCs w:val="21"/>
              </w:rPr>
              <w:t xml:space="preserve"> </w:t>
            </w:r>
          </w:p>
          <w:p w:rsidR="00043B22" w:rsidRPr="00ED48ED" w:rsidRDefault="00043B22" w:rsidP="00BD4D6E">
            <w:pPr>
              <w:widowControl/>
              <w:jc w:val="center"/>
              <w:rPr>
                <w:rFonts w:ascii="Times New Roman" w:hAnsi="Times New Roman"/>
                <w:b/>
                <w:color w:val="000000"/>
                <w:kern w:val="0"/>
                <w:szCs w:val="21"/>
              </w:rPr>
            </w:pPr>
            <w:r w:rsidRPr="00ED48ED">
              <w:rPr>
                <w:rFonts w:ascii="Times New Roman" w:hAnsi="Times New Roman"/>
                <w:b/>
                <w:color w:val="000000"/>
                <w:kern w:val="0"/>
                <w:szCs w:val="21"/>
              </w:rPr>
              <w:t>Graduation requirement</w:t>
            </w:r>
          </w:p>
        </w:tc>
        <w:tc>
          <w:tcPr>
            <w:tcW w:w="1278" w:type="dxa"/>
            <w:tcBorders>
              <w:top w:val="single" w:sz="4" w:space="0" w:color="auto"/>
              <w:left w:val="nil"/>
              <w:bottom w:val="single" w:sz="4" w:space="0" w:color="auto"/>
              <w:right w:val="single" w:sz="4" w:space="0" w:color="auto"/>
            </w:tcBorders>
            <w:vAlign w:val="center"/>
          </w:tcPr>
          <w:p w:rsidR="00043B22" w:rsidRDefault="00043B22" w:rsidP="00D50554">
            <w:pPr>
              <w:widowControl/>
              <w:jc w:val="center"/>
              <w:rPr>
                <w:rFonts w:ascii="Times New Roman" w:hAnsi="Times New Roman"/>
                <w:b/>
                <w:color w:val="000000"/>
                <w:kern w:val="0"/>
                <w:szCs w:val="21"/>
              </w:rPr>
            </w:pPr>
            <w:r w:rsidRPr="00ED48ED">
              <w:rPr>
                <w:rFonts w:ascii="Times New Roman" w:hAnsi="Times New Roman"/>
                <w:b/>
                <w:color w:val="000000"/>
                <w:kern w:val="0"/>
                <w:szCs w:val="21"/>
              </w:rPr>
              <w:t>Relation</w:t>
            </w:r>
            <w:r>
              <w:rPr>
                <w:rFonts w:ascii="Times New Roman" w:hAnsi="Times New Roman"/>
                <w:b/>
                <w:color w:val="000000"/>
                <w:kern w:val="0"/>
                <w:szCs w:val="21"/>
              </w:rPr>
              <w:t>-</w:t>
            </w:r>
          </w:p>
          <w:p w:rsidR="00043B22" w:rsidRPr="00ED48ED" w:rsidRDefault="00043B22" w:rsidP="00D50554">
            <w:pPr>
              <w:widowControl/>
              <w:jc w:val="center"/>
              <w:rPr>
                <w:rFonts w:ascii="Times New Roman" w:hAnsi="Times New Roman"/>
                <w:b/>
                <w:color w:val="000000"/>
                <w:kern w:val="0"/>
                <w:szCs w:val="21"/>
              </w:rPr>
            </w:pPr>
            <w:r w:rsidRPr="00ED48ED">
              <w:rPr>
                <w:rFonts w:ascii="Times New Roman" w:hAnsi="Times New Roman"/>
                <w:b/>
                <w:color w:val="000000"/>
                <w:kern w:val="0"/>
                <w:szCs w:val="21"/>
              </w:rPr>
              <w:t>ship</w:t>
            </w:r>
          </w:p>
        </w:tc>
      </w:tr>
      <w:tr w:rsidR="00043B22"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LO11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jc w:val="center"/>
              <w:rPr>
                <w:rFonts w:ascii="Times New Roman" w:hAnsi="宋体"/>
                <w:color w:val="000000"/>
                <w:kern w:val="0"/>
                <w:szCs w:val="21"/>
              </w:rPr>
            </w:pPr>
            <w:r w:rsidRPr="00ED48ED">
              <w:rPr>
                <w:rFonts w:ascii="Times New Roman" w:hAnsi="宋体" w:hint="eastAsia"/>
                <w:color w:val="000000"/>
                <w:kern w:val="0"/>
                <w:szCs w:val="21"/>
              </w:rPr>
              <w:t>表达沟通</w:t>
            </w:r>
          </w:p>
          <w:p w:rsidR="00043B22" w:rsidRDefault="00043B22" w:rsidP="00BD4D6E">
            <w:pPr>
              <w:jc w:val="center"/>
              <w:rPr>
                <w:rFonts w:ascii="Times New Roman" w:hAnsi="宋体"/>
                <w:color w:val="000000"/>
                <w:kern w:val="0"/>
                <w:szCs w:val="21"/>
              </w:rPr>
            </w:pPr>
            <w:r>
              <w:rPr>
                <w:rFonts w:ascii="Times New Roman" w:hAnsi="宋体"/>
                <w:color w:val="000000"/>
                <w:kern w:val="0"/>
                <w:szCs w:val="21"/>
              </w:rPr>
              <w:t>Communica-</w:t>
            </w:r>
          </w:p>
          <w:p w:rsidR="00043B22" w:rsidRPr="00ED48ED" w:rsidRDefault="00043B22" w:rsidP="00BD4D6E">
            <w:pPr>
              <w:jc w:val="center"/>
              <w:rPr>
                <w:rFonts w:ascii="Times New Roman" w:hAnsi="Times New Roman"/>
                <w:color w:val="000000"/>
                <w:kern w:val="0"/>
                <w:szCs w:val="21"/>
              </w:rPr>
            </w:pPr>
            <w:r>
              <w:rPr>
                <w:rFonts w:ascii="Times New Roman" w:hAnsi="宋体"/>
                <w:color w:val="000000"/>
                <w:kern w:val="0"/>
                <w:szCs w:val="21"/>
              </w:rPr>
              <w:t>tion</w:t>
            </w:r>
          </w:p>
        </w:tc>
        <w:tc>
          <w:tcPr>
            <w:tcW w:w="4860" w:type="dxa"/>
            <w:tcBorders>
              <w:top w:val="single" w:sz="4" w:space="0" w:color="auto"/>
              <w:left w:val="nil"/>
              <w:bottom w:val="single" w:sz="4" w:space="0" w:color="auto"/>
              <w:right w:val="single" w:sz="4" w:space="0" w:color="auto"/>
            </w:tcBorders>
            <w:vAlign w:val="center"/>
          </w:tcPr>
          <w:p w:rsidR="00043B22" w:rsidRPr="004168A1" w:rsidRDefault="00043B22" w:rsidP="00E17253">
            <w:pPr>
              <w:rPr>
                <w:rFonts w:ascii="Times New Roman" w:hAnsi="Times New Roman"/>
                <w:kern w:val="0"/>
                <w:szCs w:val="21"/>
              </w:rPr>
            </w:pPr>
            <w:r w:rsidRPr="00ED48ED">
              <w:rPr>
                <w:rFonts w:ascii="Times New Roman" w:hAnsi="Times New Roman" w:hint="eastAsia"/>
                <w:kern w:val="0"/>
                <w:szCs w:val="21"/>
              </w:rPr>
              <w:t>理解他人的观点，尊重他人的观点，能在不同场合用书面或口头形式进行有效沟通。</w:t>
            </w:r>
            <w:r>
              <w:rPr>
                <w:rFonts w:ascii="Times New Roman" w:hAnsi="Times New Roman"/>
                <w:kern w:val="0"/>
                <w:szCs w:val="21"/>
              </w:rPr>
              <w:t>Understand opinions of other people. Respect point of view of others. Be able to communicate in writing or verbally.</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C0C0C0"/>
                <w:kern w:val="0"/>
                <w:sz w:val="24"/>
                <w:szCs w:val="24"/>
              </w:rPr>
            </w:pPr>
            <w:r w:rsidRPr="00ED48ED">
              <w:rPr>
                <w:rFonts w:ascii="Times New Roman" w:eastAsia="仿宋_GB2312" w:hAnsi="Times New Roman"/>
                <w:kern w:val="0"/>
                <w:sz w:val="28"/>
                <w:szCs w:val="28"/>
              </w:rPr>
              <w:t>●</w:t>
            </w:r>
          </w:p>
        </w:tc>
      </w:tr>
      <w:tr w:rsidR="00043B22" w:rsidRPr="00ED48ED" w:rsidTr="00C87302">
        <w:trPr>
          <w:trHeight w:val="1250"/>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LO21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自主学习</w:t>
            </w:r>
          </w:p>
          <w:p w:rsidR="00043B22" w:rsidRPr="00ED48ED" w:rsidRDefault="00043B22" w:rsidP="00BD4D6E">
            <w:pPr>
              <w:widowControl/>
              <w:jc w:val="center"/>
              <w:rPr>
                <w:rFonts w:ascii="Times New Roman" w:hAnsi="Times New Roman"/>
                <w:color w:val="000000"/>
                <w:kern w:val="0"/>
                <w:szCs w:val="21"/>
              </w:rPr>
            </w:pPr>
            <w:r>
              <w:rPr>
                <w:rFonts w:ascii="Times New Roman" w:hAnsi="Times New Roman"/>
                <w:color w:val="000000"/>
                <w:kern w:val="0"/>
                <w:szCs w:val="21"/>
              </w:rPr>
              <w:t>Self-learning</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rPr>
                <w:rFonts w:ascii="Times New Roman" w:hAnsi="Times New Roman"/>
                <w:kern w:val="0"/>
                <w:szCs w:val="21"/>
              </w:rPr>
            </w:pPr>
            <w:r w:rsidRPr="00ED48ED">
              <w:rPr>
                <w:rFonts w:ascii="Times New Roman" w:hAnsi="Times New Roman" w:hint="eastAsia"/>
                <w:kern w:val="0"/>
                <w:szCs w:val="21"/>
              </w:rPr>
              <w:t>学生能根据环境需要确定自己的学习目标，设计学习方案，并主动地通过搜集信息、分析信息、讨论、实践、质疑、创造等方法来实施学习方案，通过持续改进，实现学习目标。</w:t>
            </w:r>
            <w:r>
              <w:rPr>
                <w:rFonts w:ascii="Times New Roman" w:hAnsi="Times New Roman"/>
                <w:kern w:val="0"/>
                <w:szCs w:val="21"/>
              </w:rPr>
              <w:t>Be able to design objectives and plan process of learning. Be able to search and collect information, analyse, discuss, and create. Continually inprove to accomplish objectives.</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C0C0C0"/>
                <w:kern w:val="0"/>
                <w:sz w:val="24"/>
                <w:szCs w:val="24"/>
              </w:rPr>
            </w:pPr>
            <w:r w:rsidRPr="00ED48ED">
              <w:rPr>
                <w:rFonts w:ascii="Times New Roman" w:eastAsia="仿宋_GB2312" w:hAnsi="Times New Roman"/>
                <w:kern w:val="0"/>
                <w:sz w:val="28"/>
                <w:szCs w:val="28"/>
              </w:rPr>
              <w:t>●</w:t>
            </w:r>
          </w:p>
        </w:tc>
      </w:tr>
      <w:tr w:rsidR="00043B22"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LO3</w:t>
            </w:r>
            <w:r>
              <w:rPr>
                <w:rFonts w:ascii="Times New Roman" w:hAnsi="Times New Roman"/>
                <w:kern w:val="0"/>
                <w:sz w:val="20"/>
                <w:szCs w:val="20"/>
              </w:rPr>
              <w:t>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专业能力</w:t>
            </w:r>
          </w:p>
          <w:p w:rsidR="00043B22" w:rsidRPr="00ED48ED" w:rsidRDefault="00043B22" w:rsidP="00BD4D6E">
            <w:pPr>
              <w:widowControl/>
              <w:jc w:val="center"/>
              <w:rPr>
                <w:rFonts w:ascii="Times New Roman" w:hAnsi="Times New Roman"/>
                <w:color w:val="000000"/>
                <w:kern w:val="0"/>
                <w:szCs w:val="21"/>
              </w:rPr>
            </w:pPr>
            <w:r>
              <w:rPr>
                <w:rFonts w:ascii="Times New Roman" w:hAnsi="Times New Roman"/>
                <w:color w:val="000000"/>
                <w:kern w:val="0"/>
                <w:szCs w:val="21"/>
              </w:rPr>
              <w:t>Professional capabilities</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8E064E">
            <w:pPr>
              <w:widowControl/>
              <w:rPr>
                <w:rFonts w:ascii="Times New Roman" w:hAnsi="Times New Roman"/>
                <w:kern w:val="0"/>
                <w:szCs w:val="21"/>
              </w:rPr>
            </w:pPr>
            <w:r>
              <w:rPr>
                <w:rFonts w:ascii="Times New Roman" w:hAnsi="Times New Roman"/>
                <w:kern w:val="0"/>
                <w:szCs w:val="21"/>
              </w:rPr>
              <w:t>Be able to define objectives and plan process to realise objectives</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kern w:val="0"/>
                <w:sz w:val="28"/>
                <w:szCs w:val="28"/>
              </w:rPr>
            </w:pPr>
            <w:r w:rsidRPr="00ED48ED">
              <w:rPr>
                <w:rFonts w:ascii="Times New Roman" w:eastAsia="仿宋_GB2312" w:hAnsi="Times New Roman"/>
                <w:kern w:val="0"/>
                <w:sz w:val="28"/>
                <w:szCs w:val="28"/>
              </w:rPr>
              <w:t>●</w:t>
            </w:r>
          </w:p>
        </w:tc>
      </w:tr>
      <w:tr w:rsidR="00043B22"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LO41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尽责抗压</w:t>
            </w:r>
          </w:p>
          <w:p w:rsidR="00043B22" w:rsidRPr="00ED48ED" w:rsidRDefault="00043B22" w:rsidP="00BD4D6E">
            <w:pPr>
              <w:widowControl/>
              <w:jc w:val="center"/>
              <w:rPr>
                <w:rFonts w:ascii="Times New Roman" w:hAnsi="Times New Roman"/>
                <w:color w:val="000000"/>
                <w:kern w:val="0"/>
                <w:szCs w:val="21"/>
              </w:rPr>
            </w:pPr>
            <w:r>
              <w:rPr>
                <w:rFonts w:ascii="Times New Roman" w:hAnsi="宋体"/>
                <w:color w:val="000000"/>
                <w:kern w:val="0"/>
                <w:szCs w:val="21"/>
              </w:rPr>
              <w:t>Responsibility</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遵守纪律、守信守责（遵纪守法、诚实守信）；适应环境变化，具有耐挫折、抗压力的能力。</w:t>
            </w:r>
            <w:r>
              <w:rPr>
                <w:rFonts w:ascii="Times New Roman" w:hAnsi="Times New Roman"/>
                <w:color w:val="000000"/>
                <w:kern w:val="0"/>
                <w:szCs w:val="21"/>
              </w:rPr>
              <w:t>Abide by principles. Be honest and responsible.</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000000"/>
                <w:kern w:val="0"/>
                <w:sz w:val="28"/>
                <w:szCs w:val="28"/>
              </w:rPr>
            </w:pPr>
            <w:r w:rsidRPr="00ED48ED">
              <w:rPr>
                <w:rFonts w:ascii="Times New Roman" w:eastAsia="仿宋_GB2312" w:hAnsi="Times New Roman"/>
                <w:kern w:val="0"/>
                <w:sz w:val="28"/>
                <w:szCs w:val="28"/>
              </w:rPr>
              <w:t>●</w:t>
            </w:r>
          </w:p>
        </w:tc>
      </w:tr>
      <w:tr w:rsidR="00043B22" w:rsidRPr="00ED48ED" w:rsidTr="00C87302">
        <w:trPr>
          <w:trHeight w:val="1435"/>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LO51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协同创新</w:t>
            </w:r>
          </w:p>
          <w:p w:rsidR="00043B22" w:rsidRPr="00ED48ED" w:rsidRDefault="00043B22" w:rsidP="00BD4D6E">
            <w:pPr>
              <w:widowControl/>
              <w:jc w:val="center"/>
              <w:rPr>
                <w:rFonts w:ascii="Times New Roman" w:hAnsi="Times New Roman"/>
                <w:color w:val="000000"/>
                <w:kern w:val="0"/>
                <w:szCs w:val="21"/>
              </w:rPr>
            </w:pPr>
            <w:r>
              <w:rPr>
                <w:rFonts w:ascii="Times New Roman" w:hAnsi="宋体"/>
                <w:color w:val="000000"/>
                <w:kern w:val="0"/>
                <w:szCs w:val="21"/>
              </w:rPr>
              <w:t>Collaberation</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8B46A9">
            <w:pPr>
              <w:widowControl/>
              <w:jc w:val="left"/>
              <w:rPr>
                <w:rFonts w:ascii="Times New Roman" w:hAnsi="Times New Roman"/>
                <w:color w:val="000000"/>
                <w:kern w:val="0"/>
                <w:szCs w:val="21"/>
              </w:rPr>
            </w:pPr>
            <w:r w:rsidRPr="00ED48ED">
              <w:rPr>
                <w:rFonts w:ascii="Times New Roman" w:hAnsi="Times New Roman" w:hint="eastAsia"/>
                <w:color w:val="000000"/>
                <w:kern w:val="0"/>
                <w:szCs w:val="21"/>
              </w:rPr>
              <w:t>同群体保持良好的合作关系，做集体中的积极成员；善于从创新思维，利用自己的知识与实践来提出新设想。具</w:t>
            </w:r>
            <w:r w:rsidRPr="00ED48ED">
              <w:rPr>
                <w:rFonts w:ascii="Times New Roman" w:hAnsi="Times New Roman" w:hint="eastAsia"/>
                <w:kern w:val="0"/>
                <w:szCs w:val="21"/>
              </w:rPr>
              <w:t>有质疑精神，能够进行逻辑分析与辩驳批判。</w:t>
            </w:r>
            <w:r>
              <w:rPr>
                <w:rFonts w:ascii="Times New Roman" w:hAnsi="Times New Roman"/>
                <w:kern w:val="0"/>
                <w:szCs w:val="21"/>
              </w:rPr>
              <w:t>Be able to work together with other people in a team.</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000000"/>
                <w:kern w:val="0"/>
                <w:sz w:val="28"/>
                <w:szCs w:val="28"/>
              </w:rPr>
            </w:pPr>
          </w:p>
        </w:tc>
      </w:tr>
      <w:tr w:rsidR="00043B22"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LO61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信息应用</w:t>
            </w:r>
          </w:p>
          <w:p w:rsidR="00043B22" w:rsidRPr="00ED48ED" w:rsidRDefault="00043B22" w:rsidP="00BD4D6E">
            <w:pPr>
              <w:widowControl/>
              <w:jc w:val="center"/>
              <w:rPr>
                <w:rFonts w:ascii="Times New Roman" w:hAnsi="Times New Roman"/>
                <w:color w:val="000000"/>
                <w:kern w:val="0"/>
                <w:szCs w:val="21"/>
              </w:rPr>
            </w:pPr>
            <w:r>
              <w:rPr>
                <w:rFonts w:ascii="Times New Roman" w:hAnsi="宋体"/>
                <w:color w:val="000000"/>
                <w:kern w:val="0"/>
                <w:szCs w:val="21"/>
              </w:rPr>
              <w:t>Information application</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具备一定的信息素养，善于收集信息，并能在工作中应用信息技术解决问题。</w:t>
            </w:r>
            <w:r>
              <w:rPr>
                <w:rFonts w:ascii="Times New Roman" w:hAnsi="Times New Roman"/>
                <w:color w:val="000000"/>
                <w:kern w:val="0"/>
                <w:szCs w:val="21"/>
              </w:rPr>
              <w:t>Be able to collect information and use information technology to solve problems.</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000000"/>
                <w:kern w:val="0"/>
                <w:sz w:val="28"/>
                <w:szCs w:val="28"/>
              </w:rPr>
            </w:pPr>
          </w:p>
        </w:tc>
      </w:tr>
      <w:tr w:rsidR="00043B22" w:rsidRPr="00ED48ED" w:rsidTr="00C87302">
        <w:trPr>
          <w:trHeight w:val="1395"/>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LO71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服务关爱</w:t>
            </w:r>
          </w:p>
          <w:p w:rsidR="00043B22" w:rsidRPr="00ED48ED" w:rsidRDefault="00043B22" w:rsidP="00BD4D6E">
            <w:pPr>
              <w:widowControl/>
              <w:jc w:val="center"/>
              <w:rPr>
                <w:rFonts w:ascii="Times New Roman" w:hAnsi="Times New Roman"/>
                <w:color w:val="000000"/>
                <w:kern w:val="0"/>
                <w:szCs w:val="21"/>
              </w:rPr>
            </w:pPr>
            <w:r>
              <w:rPr>
                <w:rFonts w:ascii="Times New Roman" w:hAnsi="宋体"/>
                <w:color w:val="000000"/>
                <w:kern w:val="0"/>
                <w:szCs w:val="21"/>
              </w:rPr>
              <w:t>Services</w:t>
            </w:r>
          </w:p>
        </w:tc>
        <w:tc>
          <w:tcPr>
            <w:tcW w:w="4860" w:type="dxa"/>
            <w:tcBorders>
              <w:top w:val="single" w:sz="4" w:space="0" w:color="auto"/>
              <w:left w:val="nil"/>
              <w:bottom w:val="single" w:sz="4" w:space="0" w:color="auto"/>
              <w:right w:val="single" w:sz="4" w:space="0" w:color="auto"/>
            </w:tcBorders>
            <w:vAlign w:val="center"/>
          </w:tcPr>
          <w:p w:rsidR="00043B22" w:rsidRPr="00B32D10" w:rsidRDefault="00043B22" w:rsidP="00B32D10">
            <w:pPr>
              <w:widowControl/>
              <w:rPr>
                <w:rFonts w:ascii="Times New Roman" w:hAnsi="Times New Roman"/>
                <w:color w:val="000000"/>
                <w:kern w:val="0"/>
                <w:szCs w:val="21"/>
              </w:rPr>
            </w:pPr>
            <w:r w:rsidRPr="00ED48ED">
              <w:rPr>
                <w:rFonts w:ascii="Times New Roman" w:hAnsi="Times New Roman" w:hint="eastAsia"/>
                <w:color w:val="000000"/>
                <w:kern w:val="0"/>
                <w:szCs w:val="21"/>
              </w:rPr>
              <w:t>愿意服务他人、服务企业、服务社会；为人热忱，富于爱心，懂得感恩（</w:t>
            </w:r>
            <w:r w:rsidRPr="00ED48ED">
              <w:rPr>
                <w:rFonts w:ascii="Times New Roman" w:hAnsi="Times New Roman"/>
                <w:color w:val="000000"/>
                <w:kern w:val="0"/>
                <w:szCs w:val="21"/>
              </w:rPr>
              <w:t>“</w:t>
            </w:r>
            <w:r w:rsidRPr="00ED48ED">
              <w:rPr>
                <w:rFonts w:ascii="Times New Roman" w:hAnsi="Times New Roman" w:hint="eastAsia"/>
                <w:color w:val="000000"/>
                <w:kern w:val="0"/>
                <w:szCs w:val="21"/>
              </w:rPr>
              <w:t>感恩、回报、爱心</w:t>
            </w:r>
            <w:r w:rsidRPr="00ED48ED">
              <w:rPr>
                <w:rFonts w:ascii="Times New Roman" w:hAnsi="Times New Roman"/>
                <w:color w:val="000000"/>
                <w:kern w:val="0"/>
                <w:szCs w:val="21"/>
              </w:rPr>
              <w:t>”</w:t>
            </w:r>
            <w:r w:rsidRPr="00ED48ED">
              <w:rPr>
                <w:rFonts w:ascii="Times New Roman" w:hAnsi="Times New Roman" w:hint="eastAsia"/>
                <w:color w:val="000000"/>
                <w:kern w:val="0"/>
                <w:szCs w:val="21"/>
              </w:rPr>
              <w:t>为我校校训内容之一）。</w:t>
            </w:r>
            <w:r w:rsidRPr="00ED48ED">
              <w:rPr>
                <w:rFonts w:ascii="Times New Roman" w:hAnsi="Arial" w:hint="eastAsia"/>
                <w:kern w:val="0"/>
                <w:szCs w:val="21"/>
              </w:rPr>
              <w:t>能够</w:t>
            </w:r>
            <w:r w:rsidRPr="00ED48ED">
              <w:rPr>
                <w:rFonts w:ascii="Times New Roman" w:hAnsi="Times New Roman" w:hint="eastAsia"/>
                <w:kern w:val="0"/>
                <w:szCs w:val="21"/>
              </w:rPr>
              <w:t>奉献社会，具有服务企业、服务社会的意愿和行为能力。</w:t>
            </w:r>
            <w:r>
              <w:rPr>
                <w:rFonts w:ascii="Times New Roman" w:hAnsi="Times New Roman"/>
                <w:kern w:val="0"/>
                <w:szCs w:val="21"/>
              </w:rPr>
              <w:t>Be willing and able to help other people, serve the society and corporation.</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000000"/>
                <w:kern w:val="0"/>
                <w:sz w:val="28"/>
                <w:szCs w:val="28"/>
              </w:rPr>
            </w:pPr>
          </w:p>
        </w:tc>
      </w:tr>
      <w:tr w:rsidR="00043B22"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043B22" w:rsidRPr="00ED48ED" w:rsidRDefault="00043B22"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LO81</w:t>
            </w:r>
          </w:p>
        </w:tc>
        <w:tc>
          <w:tcPr>
            <w:tcW w:w="1437" w:type="dxa"/>
            <w:tcBorders>
              <w:top w:val="single" w:sz="4" w:space="0" w:color="auto"/>
              <w:left w:val="nil"/>
              <w:bottom w:val="single" w:sz="4" w:space="0" w:color="auto"/>
              <w:right w:val="single" w:sz="4" w:space="0" w:color="auto"/>
            </w:tcBorders>
            <w:vAlign w:val="center"/>
          </w:tcPr>
          <w:p w:rsidR="00043B22" w:rsidRDefault="00043B22"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国际视野</w:t>
            </w:r>
          </w:p>
          <w:p w:rsidR="00043B22" w:rsidRPr="00ED48ED" w:rsidRDefault="00043B22" w:rsidP="00BD4D6E">
            <w:pPr>
              <w:widowControl/>
              <w:jc w:val="center"/>
              <w:rPr>
                <w:rFonts w:ascii="Times New Roman" w:hAnsi="Times New Roman"/>
                <w:color w:val="000000"/>
                <w:kern w:val="0"/>
                <w:szCs w:val="21"/>
              </w:rPr>
            </w:pPr>
            <w:r>
              <w:rPr>
                <w:rFonts w:ascii="Times New Roman" w:hAnsi="宋体"/>
                <w:color w:val="000000"/>
                <w:kern w:val="0"/>
                <w:szCs w:val="21"/>
              </w:rPr>
              <w:t>Internation vision</w:t>
            </w:r>
          </w:p>
        </w:tc>
        <w:tc>
          <w:tcPr>
            <w:tcW w:w="4860" w:type="dxa"/>
            <w:tcBorders>
              <w:top w:val="single" w:sz="4" w:space="0" w:color="auto"/>
              <w:left w:val="nil"/>
              <w:bottom w:val="single" w:sz="4" w:space="0" w:color="auto"/>
              <w:right w:val="single" w:sz="4" w:space="0" w:color="auto"/>
            </w:tcBorders>
            <w:vAlign w:val="center"/>
          </w:tcPr>
          <w:p w:rsidR="00043B22" w:rsidRPr="00ED48ED" w:rsidRDefault="00043B22"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具有基本的外语表达沟通能力与跨文化理解能力，有国际竞争与合作的意识。</w:t>
            </w:r>
            <w:r>
              <w:rPr>
                <w:rFonts w:ascii="Times New Roman" w:hAnsi="Times New Roman"/>
                <w:color w:val="000000"/>
                <w:kern w:val="0"/>
                <w:szCs w:val="21"/>
              </w:rPr>
              <w:t>Be able to understand each other in an international environment.</w:t>
            </w:r>
          </w:p>
        </w:tc>
        <w:tc>
          <w:tcPr>
            <w:tcW w:w="1278" w:type="dxa"/>
            <w:tcBorders>
              <w:top w:val="single" w:sz="4" w:space="0" w:color="auto"/>
              <w:left w:val="nil"/>
              <w:bottom w:val="single" w:sz="4" w:space="0" w:color="auto"/>
              <w:right w:val="single" w:sz="4" w:space="0" w:color="auto"/>
            </w:tcBorders>
            <w:vAlign w:val="center"/>
          </w:tcPr>
          <w:p w:rsidR="00043B22" w:rsidRPr="00ED48ED" w:rsidRDefault="00043B22" w:rsidP="00D50554">
            <w:pPr>
              <w:widowControl/>
              <w:jc w:val="center"/>
              <w:rPr>
                <w:rFonts w:ascii="Times New Roman" w:eastAsia="仿宋_GB2312" w:hAnsi="Times New Roman"/>
                <w:color w:val="000000"/>
                <w:kern w:val="0"/>
                <w:sz w:val="24"/>
                <w:szCs w:val="24"/>
              </w:rPr>
            </w:pPr>
          </w:p>
        </w:tc>
      </w:tr>
    </w:tbl>
    <w:p w:rsidR="00043B22" w:rsidRDefault="00043B22" w:rsidP="00043B22">
      <w:pPr>
        <w:ind w:firstLineChars="200" w:firstLine="31680"/>
      </w:pPr>
    </w:p>
    <w:p w:rsidR="00043B22" w:rsidRPr="00632502" w:rsidRDefault="00043B22" w:rsidP="00D51AA2">
      <w:pPr>
        <w:spacing w:afterLines="100"/>
        <w:ind w:firstLineChars="200" w:firstLine="31680"/>
      </w:pPr>
      <w:r>
        <w:rPr>
          <w:rFonts w:hint="eastAsia"/>
        </w:rPr>
        <w:t>备注：</w:t>
      </w:r>
      <w:r>
        <w:t>LO=learning outcomes</w:t>
      </w:r>
      <w:r>
        <w:rPr>
          <w:rFonts w:hint="eastAsia"/>
        </w:rPr>
        <w:t>（学习成果）</w:t>
      </w:r>
      <w:r>
        <w:rPr>
          <w:rFonts w:ascii="黑体" w:eastAsia="黑体" w:hAnsi="宋体"/>
          <w:sz w:val="24"/>
        </w:rPr>
        <w:br w:type="page"/>
      </w:r>
      <w:r>
        <w:rPr>
          <w:rFonts w:ascii="黑体" w:eastAsia="黑体" w:hAnsi="宋体"/>
          <w:sz w:val="24"/>
        </w:rPr>
        <w:tab/>
      </w: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课程预期学习成果（预期学习成果要可测量</w:t>
      </w:r>
      <w:r>
        <w:rPr>
          <w:rFonts w:ascii="黑体" w:eastAsia="黑体" w:hAnsi="宋体"/>
          <w:sz w:val="24"/>
        </w:rPr>
        <w:t>/</w:t>
      </w:r>
      <w:r>
        <w:rPr>
          <w:rFonts w:ascii="黑体" w:eastAsia="黑体" w:hAnsi="宋体" w:hint="eastAsia"/>
          <w:sz w:val="24"/>
        </w:rPr>
        <w:t>能够证明）</w:t>
      </w:r>
    </w:p>
    <w:tbl>
      <w:tblPr>
        <w:tblpPr w:leftFromText="180" w:rightFromText="180" w:vertAnchor="text" w:horzAnchor="page" w:tblpX="1839" w:tblpY="152"/>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
        <w:gridCol w:w="1381"/>
        <w:gridCol w:w="3481"/>
        <w:gridCol w:w="1440"/>
        <w:gridCol w:w="1410"/>
      </w:tblGrid>
      <w:tr w:rsidR="00043B22" w:rsidRPr="009C1BEC" w:rsidTr="00500684">
        <w:trPr>
          <w:trHeight w:val="710"/>
        </w:trPr>
        <w:tc>
          <w:tcPr>
            <w:tcW w:w="646" w:type="dxa"/>
            <w:vAlign w:val="center"/>
          </w:tcPr>
          <w:p w:rsidR="00043B22" w:rsidRPr="009C1BEC" w:rsidRDefault="00043B22" w:rsidP="00C3253D">
            <w:pPr>
              <w:snapToGrid w:val="0"/>
              <w:spacing w:line="320" w:lineRule="exact"/>
              <w:jc w:val="center"/>
              <w:rPr>
                <w:rFonts w:ascii="Times New Roman" w:hAnsi="Times New Roman"/>
                <w:b/>
                <w:color w:val="000000"/>
                <w:sz w:val="20"/>
                <w:szCs w:val="20"/>
              </w:rPr>
            </w:pPr>
            <w:r w:rsidRPr="009C1BEC">
              <w:rPr>
                <w:rFonts w:ascii="Times New Roman" w:hAnsi="Times New Roman" w:hint="eastAsia"/>
                <w:b/>
                <w:color w:val="000000"/>
                <w:sz w:val="20"/>
                <w:szCs w:val="20"/>
              </w:rPr>
              <w:t>序号</w:t>
            </w:r>
          </w:p>
        </w:tc>
        <w:tc>
          <w:tcPr>
            <w:tcW w:w="1381" w:type="dxa"/>
            <w:vAlign w:val="center"/>
          </w:tcPr>
          <w:p w:rsidR="00043B22" w:rsidRPr="009C1BEC" w:rsidRDefault="00043B22"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课程预期</w:t>
            </w:r>
          </w:p>
          <w:p w:rsidR="00043B22" w:rsidRPr="009C1BEC" w:rsidRDefault="00043B22"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学习成果</w:t>
            </w:r>
          </w:p>
        </w:tc>
        <w:tc>
          <w:tcPr>
            <w:tcW w:w="3481" w:type="dxa"/>
            <w:vAlign w:val="center"/>
          </w:tcPr>
          <w:p w:rsidR="00043B22" w:rsidRPr="009C1BEC" w:rsidRDefault="00043B22" w:rsidP="00C3253D">
            <w:pPr>
              <w:snapToGrid w:val="0"/>
              <w:spacing w:line="320" w:lineRule="exact"/>
              <w:jc w:val="center"/>
              <w:rPr>
                <w:rFonts w:ascii="Times New Roman" w:hAnsi="Times New Roman"/>
                <w:b/>
                <w:color w:val="000000"/>
                <w:sz w:val="20"/>
                <w:szCs w:val="20"/>
                <w:highlight w:val="yellow"/>
              </w:rPr>
            </w:pPr>
            <w:r w:rsidRPr="009C1BEC">
              <w:rPr>
                <w:rFonts w:ascii="Times New Roman" w:hAnsi="宋体" w:hint="eastAsia"/>
                <w:b/>
                <w:color w:val="000000"/>
                <w:sz w:val="20"/>
                <w:szCs w:val="20"/>
              </w:rPr>
              <w:t>课程目标</w:t>
            </w:r>
          </w:p>
          <w:p w:rsidR="00043B22" w:rsidRPr="009C1BEC" w:rsidRDefault="00043B22" w:rsidP="00AA2B8A">
            <w:pPr>
              <w:snapToGrid w:val="0"/>
              <w:spacing w:afterLines="10"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（细化的预期学习成果）</w:t>
            </w:r>
          </w:p>
        </w:tc>
        <w:tc>
          <w:tcPr>
            <w:tcW w:w="1440" w:type="dxa"/>
            <w:vAlign w:val="center"/>
          </w:tcPr>
          <w:p w:rsidR="00043B22" w:rsidRPr="009C1BEC" w:rsidRDefault="00043B22"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教与学方式</w:t>
            </w:r>
          </w:p>
        </w:tc>
        <w:tc>
          <w:tcPr>
            <w:tcW w:w="1410" w:type="dxa"/>
            <w:vAlign w:val="center"/>
          </w:tcPr>
          <w:p w:rsidR="00043B22" w:rsidRPr="009C1BEC" w:rsidRDefault="00043B22"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评价方式</w:t>
            </w:r>
          </w:p>
        </w:tc>
      </w:tr>
      <w:tr w:rsidR="00043B22" w:rsidRPr="009C1BEC" w:rsidTr="00500684">
        <w:trPr>
          <w:trHeight w:val="1602"/>
        </w:trPr>
        <w:tc>
          <w:tcPr>
            <w:tcW w:w="646" w:type="dxa"/>
            <w:vAlign w:val="center"/>
          </w:tcPr>
          <w:p w:rsidR="00043B22" w:rsidRPr="009C1BEC" w:rsidRDefault="00043B22"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1</w:t>
            </w:r>
          </w:p>
        </w:tc>
        <w:tc>
          <w:tcPr>
            <w:tcW w:w="1381" w:type="dxa"/>
            <w:vAlign w:val="center"/>
          </w:tcPr>
          <w:p w:rsidR="00043B22" w:rsidRPr="009C1BEC" w:rsidRDefault="00043B22"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LO111</w:t>
            </w:r>
          </w:p>
          <w:p w:rsidR="00043B22" w:rsidRDefault="00043B22"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Communica</w:t>
            </w:r>
            <w:r>
              <w:rPr>
                <w:rFonts w:ascii="Times New Roman" w:hAnsi="Times New Roman"/>
                <w:color w:val="000000"/>
                <w:kern w:val="0"/>
                <w:szCs w:val="21"/>
              </w:rPr>
              <w:t>-</w:t>
            </w:r>
          </w:p>
          <w:p w:rsidR="00043B22" w:rsidRPr="009C1BEC" w:rsidRDefault="00043B22"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tion</w:t>
            </w:r>
          </w:p>
        </w:tc>
        <w:tc>
          <w:tcPr>
            <w:tcW w:w="3481" w:type="dxa"/>
            <w:vAlign w:val="center"/>
          </w:tcPr>
          <w:p w:rsidR="00043B22" w:rsidRPr="009C1BEC" w:rsidRDefault="00043B22" w:rsidP="0021475C">
            <w:pPr>
              <w:widowControl/>
              <w:rPr>
                <w:rFonts w:ascii="Times New Roman" w:hAnsi="Times New Roman"/>
              </w:rPr>
            </w:pPr>
            <w:r>
              <w:rPr>
                <w:rFonts w:ascii="Times New Roman" w:hAnsi="Times New Roman"/>
              </w:rPr>
              <w:t>Be able to communicate in writing and verbally. Be able to compose and perform presentation.</w:t>
            </w:r>
          </w:p>
        </w:tc>
        <w:tc>
          <w:tcPr>
            <w:tcW w:w="1440" w:type="dxa"/>
            <w:vAlign w:val="center"/>
          </w:tcPr>
          <w:p w:rsidR="00043B22" w:rsidRDefault="00043B22" w:rsidP="00C3253D">
            <w:pPr>
              <w:snapToGrid w:val="0"/>
              <w:spacing w:line="280" w:lineRule="exact"/>
              <w:jc w:val="center"/>
              <w:rPr>
                <w:rFonts w:ascii="Times New Roman" w:hAnsi="宋体"/>
                <w:szCs w:val="21"/>
              </w:rPr>
            </w:pPr>
            <w:r>
              <w:rPr>
                <w:rFonts w:ascii="Times New Roman" w:hAnsi="宋体"/>
                <w:szCs w:val="21"/>
              </w:rPr>
              <w:t>Traditional and/or</w:t>
            </w:r>
          </w:p>
          <w:p w:rsidR="00043B22" w:rsidRPr="009C1BEC" w:rsidRDefault="00043B22"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043B22" w:rsidRDefault="00043B22" w:rsidP="00DF7A4D">
            <w:pPr>
              <w:snapToGrid w:val="0"/>
              <w:spacing w:line="320" w:lineRule="exact"/>
              <w:jc w:val="center"/>
              <w:rPr>
                <w:rFonts w:ascii="Times New Roman" w:hAnsi="宋体"/>
                <w:kern w:val="0"/>
                <w:szCs w:val="21"/>
              </w:rPr>
            </w:pPr>
            <w:r>
              <w:rPr>
                <w:rFonts w:ascii="Times New Roman" w:hAnsi="宋体"/>
                <w:kern w:val="0"/>
                <w:szCs w:val="21"/>
              </w:rPr>
              <w:t>Presentation</w:t>
            </w:r>
          </w:p>
          <w:p w:rsidR="00043B22" w:rsidRPr="00FD3626" w:rsidRDefault="00043B22" w:rsidP="00DF7A4D">
            <w:pPr>
              <w:snapToGrid w:val="0"/>
              <w:spacing w:line="320" w:lineRule="exact"/>
              <w:jc w:val="center"/>
              <w:rPr>
                <w:rFonts w:ascii="Times New Roman" w:hAnsi="宋体"/>
                <w:kern w:val="0"/>
                <w:szCs w:val="21"/>
              </w:rPr>
            </w:pPr>
            <w:r>
              <w:rPr>
                <w:rFonts w:ascii="Times New Roman" w:hAnsi="宋体"/>
                <w:kern w:val="0"/>
                <w:szCs w:val="21"/>
              </w:rPr>
              <w:t>Q&amp;A</w:t>
            </w:r>
          </w:p>
        </w:tc>
      </w:tr>
      <w:tr w:rsidR="00043B22" w:rsidRPr="009C1BEC" w:rsidTr="00500684">
        <w:trPr>
          <w:trHeight w:val="1552"/>
        </w:trPr>
        <w:tc>
          <w:tcPr>
            <w:tcW w:w="646" w:type="dxa"/>
            <w:vAlign w:val="center"/>
          </w:tcPr>
          <w:p w:rsidR="00043B22" w:rsidRPr="009C1BEC" w:rsidRDefault="00043B22"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2</w:t>
            </w:r>
          </w:p>
        </w:tc>
        <w:tc>
          <w:tcPr>
            <w:tcW w:w="1381" w:type="dxa"/>
            <w:vAlign w:val="center"/>
          </w:tcPr>
          <w:p w:rsidR="00043B22" w:rsidRPr="009C1BEC" w:rsidRDefault="00043B22" w:rsidP="00C3253D">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LO211</w:t>
            </w:r>
          </w:p>
          <w:p w:rsidR="00043B22" w:rsidRPr="009C1BEC" w:rsidRDefault="00043B22" w:rsidP="00C3253D">
            <w:pPr>
              <w:widowControl/>
              <w:spacing w:line="280" w:lineRule="exact"/>
              <w:jc w:val="center"/>
              <w:rPr>
                <w:rFonts w:ascii="Times New Roman" w:hAnsi="Times New Roman"/>
                <w:color w:val="000000"/>
                <w:kern w:val="0"/>
                <w:szCs w:val="21"/>
              </w:rPr>
            </w:pPr>
            <w:r>
              <w:rPr>
                <w:rFonts w:ascii="Times New Roman" w:hAnsi="Arial"/>
                <w:color w:val="000000"/>
                <w:kern w:val="0"/>
                <w:szCs w:val="21"/>
              </w:rPr>
              <w:t>Self-learning</w:t>
            </w:r>
          </w:p>
        </w:tc>
        <w:tc>
          <w:tcPr>
            <w:tcW w:w="3481" w:type="dxa"/>
            <w:vAlign w:val="center"/>
          </w:tcPr>
          <w:p w:rsidR="00043B22" w:rsidRPr="009C1BEC" w:rsidRDefault="00043B22" w:rsidP="00711112">
            <w:pPr>
              <w:widowControl/>
              <w:spacing w:line="280" w:lineRule="exact"/>
              <w:rPr>
                <w:rFonts w:ascii="Times New Roman" w:hAnsi="Times New Roman"/>
              </w:rPr>
            </w:pPr>
            <w:r>
              <w:rPr>
                <w:rFonts w:ascii="Times New Roman" w:hAnsi="Times New Roman"/>
                <w:color w:val="000000"/>
                <w:kern w:val="0"/>
                <w:szCs w:val="21"/>
              </w:rPr>
              <w:t>Be able to solve problem by self-learning</w:t>
            </w:r>
          </w:p>
        </w:tc>
        <w:tc>
          <w:tcPr>
            <w:tcW w:w="1440" w:type="dxa"/>
            <w:vAlign w:val="center"/>
          </w:tcPr>
          <w:p w:rsidR="00043B22" w:rsidRDefault="00043B22" w:rsidP="00EE3453">
            <w:pPr>
              <w:snapToGrid w:val="0"/>
              <w:spacing w:line="280" w:lineRule="exact"/>
              <w:jc w:val="center"/>
              <w:rPr>
                <w:rFonts w:ascii="Times New Roman" w:hAnsi="宋体"/>
                <w:szCs w:val="21"/>
              </w:rPr>
            </w:pPr>
            <w:r>
              <w:rPr>
                <w:rFonts w:ascii="Times New Roman" w:hAnsi="宋体"/>
                <w:szCs w:val="21"/>
              </w:rPr>
              <w:t>Traditional and/or</w:t>
            </w:r>
          </w:p>
          <w:p w:rsidR="00043B22" w:rsidRPr="009C1BEC" w:rsidRDefault="00043B22"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043B22" w:rsidRDefault="00043B22" w:rsidP="00C3253D">
            <w:pPr>
              <w:widowControl/>
              <w:spacing w:line="280" w:lineRule="exact"/>
              <w:jc w:val="center"/>
              <w:rPr>
                <w:rFonts w:ascii="Times New Roman" w:hAnsi="Times New Roman"/>
                <w:szCs w:val="21"/>
              </w:rPr>
            </w:pPr>
            <w:r>
              <w:rPr>
                <w:rFonts w:ascii="Times New Roman" w:hAnsi="Times New Roman"/>
                <w:szCs w:val="21"/>
              </w:rPr>
              <w:t>Report</w:t>
            </w:r>
          </w:p>
          <w:p w:rsidR="00043B22" w:rsidRPr="009C1BEC" w:rsidRDefault="00043B22" w:rsidP="00C3253D">
            <w:pPr>
              <w:widowControl/>
              <w:spacing w:line="280" w:lineRule="exact"/>
              <w:jc w:val="center"/>
              <w:rPr>
                <w:rFonts w:ascii="Times New Roman" w:hAnsi="Times New Roman"/>
                <w:szCs w:val="21"/>
              </w:rPr>
            </w:pPr>
            <w:r>
              <w:rPr>
                <w:rFonts w:ascii="Times New Roman" w:hAnsi="Times New Roman"/>
                <w:szCs w:val="21"/>
              </w:rPr>
              <w:t>Home work</w:t>
            </w:r>
          </w:p>
        </w:tc>
      </w:tr>
      <w:tr w:rsidR="00043B22" w:rsidRPr="009C1BEC" w:rsidTr="00500684">
        <w:trPr>
          <w:trHeight w:val="1557"/>
        </w:trPr>
        <w:tc>
          <w:tcPr>
            <w:tcW w:w="646" w:type="dxa"/>
            <w:vAlign w:val="center"/>
          </w:tcPr>
          <w:p w:rsidR="00043B22" w:rsidRPr="009C1BEC" w:rsidRDefault="00043B22"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381" w:type="dxa"/>
            <w:vAlign w:val="center"/>
          </w:tcPr>
          <w:p w:rsidR="00043B22" w:rsidRDefault="00043B22" w:rsidP="00931D9C">
            <w:pPr>
              <w:widowControl/>
              <w:jc w:val="center"/>
              <w:rPr>
                <w:rFonts w:ascii="Times New Roman" w:hAnsi="Times New Roman"/>
                <w:kern w:val="0"/>
                <w:szCs w:val="21"/>
              </w:rPr>
            </w:pPr>
            <w:r>
              <w:rPr>
                <w:rFonts w:ascii="Times New Roman" w:hAnsi="Times New Roman"/>
                <w:kern w:val="0"/>
                <w:szCs w:val="21"/>
              </w:rPr>
              <w:t>LO311</w:t>
            </w:r>
          </w:p>
          <w:p w:rsidR="00043B22" w:rsidRPr="009C1BEC" w:rsidRDefault="00043B22" w:rsidP="00931D9C">
            <w:pPr>
              <w:widowControl/>
              <w:jc w:val="center"/>
              <w:rPr>
                <w:rFonts w:ascii="Times New Roman" w:hAnsi="Times New Roman"/>
                <w:kern w:val="0"/>
                <w:szCs w:val="21"/>
              </w:rPr>
            </w:pPr>
            <w:r>
              <w:rPr>
                <w:rFonts w:ascii="Times New Roman" w:hAnsi="Times New Roman"/>
                <w:kern w:val="0"/>
                <w:szCs w:val="21"/>
              </w:rPr>
              <w:t>Professional capability</w:t>
            </w:r>
          </w:p>
        </w:tc>
        <w:tc>
          <w:tcPr>
            <w:tcW w:w="3481" w:type="dxa"/>
            <w:vAlign w:val="center"/>
          </w:tcPr>
          <w:p w:rsidR="00043B22" w:rsidRDefault="00043B22" w:rsidP="00931D9C">
            <w:pPr>
              <w:widowControl/>
              <w:rPr>
                <w:rFonts w:ascii="Times New Roman" w:hAnsi="Times New Roman"/>
                <w:kern w:val="0"/>
                <w:szCs w:val="21"/>
              </w:rPr>
            </w:pPr>
            <w:r>
              <w:rPr>
                <w:rFonts w:ascii="Times New Roman" w:hAnsi="Times New Roman"/>
                <w:kern w:val="0"/>
                <w:szCs w:val="21"/>
              </w:rPr>
              <w:t>Be able to define objectives and create process of implementation of objectives.</w:t>
            </w:r>
          </w:p>
        </w:tc>
        <w:tc>
          <w:tcPr>
            <w:tcW w:w="1440" w:type="dxa"/>
            <w:vAlign w:val="center"/>
          </w:tcPr>
          <w:p w:rsidR="00043B22" w:rsidRDefault="00043B22" w:rsidP="00931D9C">
            <w:pPr>
              <w:snapToGrid w:val="0"/>
              <w:spacing w:line="280" w:lineRule="exact"/>
              <w:jc w:val="center"/>
              <w:rPr>
                <w:rFonts w:ascii="Times New Roman" w:hAnsi="宋体"/>
                <w:szCs w:val="21"/>
              </w:rPr>
            </w:pPr>
            <w:r>
              <w:rPr>
                <w:rFonts w:ascii="Times New Roman" w:hAnsi="宋体"/>
                <w:szCs w:val="21"/>
              </w:rPr>
              <w:t>Traditional and/or</w:t>
            </w:r>
          </w:p>
          <w:p w:rsidR="00043B22" w:rsidRPr="009C1BEC" w:rsidRDefault="00043B22" w:rsidP="00931D9C">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043B22" w:rsidRDefault="00043B22" w:rsidP="00931D9C">
            <w:pPr>
              <w:widowControl/>
              <w:spacing w:line="280" w:lineRule="exact"/>
              <w:jc w:val="center"/>
              <w:rPr>
                <w:rFonts w:ascii="Times New Roman" w:hAnsi="Times New Roman"/>
                <w:szCs w:val="21"/>
              </w:rPr>
            </w:pPr>
            <w:r>
              <w:rPr>
                <w:rFonts w:ascii="Times New Roman" w:hAnsi="Times New Roman"/>
                <w:szCs w:val="21"/>
              </w:rPr>
              <w:t>Report</w:t>
            </w:r>
          </w:p>
          <w:p w:rsidR="00043B22" w:rsidRPr="009C1BEC" w:rsidRDefault="00043B22" w:rsidP="00931D9C">
            <w:pPr>
              <w:widowControl/>
              <w:spacing w:line="280" w:lineRule="exact"/>
              <w:jc w:val="center"/>
              <w:rPr>
                <w:rFonts w:ascii="Times New Roman" w:hAnsi="Times New Roman"/>
                <w:szCs w:val="21"/>
              </w:rPr>
            </w:pPr>
            <w:r>
              <w:rPr>
                <w:rFonts w:ascii="Times New Roman" w:hAnsi="Times New Roman"/>
                <w:szCs w:val="21"/>
              </w:rPr>
              <w:t>Home work</w:t>
            </w:r>
          </w:p>
        </w:tc>
      </w:tr>
      <w:tr w:rsidR="00043B22" w:rsidRPr="009C1BEC" w:rsidTr="00500684">
        <w:trPr>
          <w:trHeight w:val="1535"/>
        </w:trPr>
        <w:tc>
          <w:tcPr>
            <w:tcW w:w="646" w:type="dxa"/>
            <w:vAlign w:val="center"/>
          </w:tcPr>
          <w:p w:rsidR="00043B22" w:rsidRPr="009C1BEC" w:rsidRDefault="00043B22"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381" w:type="dxa"/>
            <w:vAlign w:val="center"/>
          </w:tcPr>
          <w:p w:rsidR="00043B22" w:rsidRPr="009C1BEC" w:rsidRDefault="00043B22" w:rsidP="00931D9C">
            <w:pPr>
              <w:widowControl/>
              <w:jc w:val="center"/>
              <w:rPr>
                <w:rFonts w:ascii="Times New Roman" w:hAnsi="Times New Roman"/>
                <w:kern w:val="0"/>
                <w:szCs w:val="21"/>
              </w:rPr>
            </w:pPr>
            <w:r w:rsidRPr="009C1BEC">
              <w:rPr>
                <w:rFonts w:ascii="Times New Roman" w:hAnsi="Times New Roman"/>
                <w:kern w:val="0"/>
                <w:szCs w:val="21"/>
              </w:rPr>
              <w:t>LO</w:t>
            </w:r>
            <w:r>
              <w:rPr>
                <w:rFonts w:ascii="Times New Roman" w:hAnsi="Times New Roman"/>
                <w:kern w:val="0"/>
                <w:szCs w:val="21"/>
              </w:rPr>
              <w:t>411</w:t>
            </w:r>
          </w:p>
          <w:p w:rsidR="00043B22" w:rsidRDefault="00043B22" w:rsidP="00931D9C">
            <w:pPr>
              <w:widowControl/>
              <w:jc w:val="center"/>
              <w:rPr>
                <w:rFonts w:ascii="Times New Roman" w:hAnsi="Arial"/>
                <w:kern w:val="0"/>
                <w:szCs w:val="21"/>
              </w:rPr>
            </w:pPr>
            <w:r>
              <w:rPr>
                <w:rFonts w:ascii="Times New Roman" w:hAnsi="Arial"/>
                <w:kern w:val="0"/>
                <w:szCs w:val="21"/>
              </w:rPr>
              <w:t>Responsi-</w:t>
            </w:r>
          </w:p>
          <w:p w:rsidR="00043B22" w:rsidRPr="009C1BEC" w:rsidRDefault="00043B22" w:rsidP="00931D9C">
            <w:pPr>
              <w:widowControl/>
              <w:jc w:val="center"/>
              <w:rPr>
                <w:rFonts w:ascii="Times New Roman" w:hAnsi="Times New Roman"/>
                <w:kern w:val="0"/>
                <w:szCs w:val="21"/>
              </w:rPr>
            </w:pPr>
            <w:r>
              <w:rPr>
                <w:rFonts w:ascii="Times New Roman" w:hAnsi="Arial"/>
                <w:kern w:val="0"/>
                <w:szCs w:val="21"/>
              </w:rPr>
              <w:t>bility</w:t>
            </w:r>
          </w:p>
        </w:tc>
        <w:tc>
          <w:tcPr>
            <w:tcW w:w="3481" w:type="dxa"/>
            <w:vAlign w:val="center"/>
          </w:tcPr>
          <w:p w:rsidR="00043B22" w:rsidRPr="009C1BEC" w:rsidRDefault="00043B22" w:rsidP="00931D9C">
            <w:pPr>
              <w:widowControl/>
              <w:rPr>
                <w:rFonts w:ascii="Times New Roman" w:hAnsi="Times New Roman"/>
                <w:kern w:val="0"/>
                <w:szCs w:val="21"/>
              </w:rPr>
            </w:pPr>
            <w:r>
              <w:rPr>
                <w:rFonts w:ascii="Times New Roman" w:hAnsi="Times New Roman"/>
                <w:kern w:val="0"/>
                <w:szCs w:val="21"/>
              </w:rPr>
              <w:t>Be honesty. Be a person of integrity. Be able to take responsiliby.</w:t>
            </w:r>
          </w:p>
        </w:tc>
        <w:tc>
          <w:tcPr>
            <w:tcW w:w="1440" w:type="dxa"/>
            <w:vAlign w:val="center"/>
          </w:tcPr>
          <w:p w:rsidR="00043B22" w:rsidRDefault="00043B22" w:rsidP="00931D9C">
            <w:pPr>
              <w:snapToGrid w:val="0"/>
              <w:spacing w:line="280" w:lineRule="exact"/>
              <w:jc w:val="center"/>
              <w:rPr>
                <w:rFonts w:ascii="Times New Roman" w:hAnsi="宋体"/>
                <w:szCs w:val="21"/>
              </w:rPr>
            </w:pPr>
            <w:r>
              <w:rPr>
                <w:rFonts w:ascii="Times New Roman" w:hAnsi="宋体"/>
                <w:szCs w:val="21"/>
              </w:rPr>
              <w:t>Traditional and/or</w:t>
            </w:r>
          </w:p>
          <w:p w:rsidR="00043B22" w:rsidRPr="009C1BEC" w:rsidRDefault="00043B22" w:rsidP="00931D9C">
            <w:pPr>
              <w:snapToGrid w:val="0"/>
              <w:jc w:val="center"/>
              <w:rPr>
                <w:rFonts w:ascii="Times New Roman" w:hAnsi="Times New Roman"/>
                <w:szCs w:val="21"/>
              </w:rPr>
            </w:pPr>
            <w:r>
              <w:rPr>
                <w:rFonts w:ascii="Times New Roman" w:hAnsi="宋体"/>
                <w:szCs w:val="21"/>
              </w:rPr>
              <w:t>Task-based teaching and learning</w:t>
            </w:r>
          </w:p>
        </w:tc>
        <w:tc>
          <w:tcPr>
            <w:tcW w:w="1410" w:type="dxa"/>
            <w:vAlign w:val="center"/>
          </w:tcPr>
          <w:p w:rsidR="00043B22" w:rsidRDefault="00043B22" w:rsidP="00931D9C">
            <w:pPr>
              <w:widowControl/>
              <w:spacing w:line="280" w:lineRule="exact"/>
              <w:jc w:val="center"/>
              <w:rPr>
                <w:rFonts w:ascii="Times New Roman" w:hAnsi="Times New Roman"/>
                <w:szCs w:val="21"/>
              </w:rPr>
            </w:pPr>
            <w:r>
              <w:rPr>
                <w:rFonts w:ascii="Times New Roman" w:hAnsi="Times New Roman"/>
                <w:szCs w:val="21"/>
              </w:rPr>
              <w:t>Report</w:t>
            </w:r>
          </w:p>
          <w:p w:rsidR="00043B22" w:rsidRPr="009C1BEC" w:rsidRDefault="00043B22" w:rsidP="00931D9C">
            <w:pPr>
              <w:widowControl/>
              <w:spacing w:line="280" w:lineRule="exact"/>
              <w:jc w:val="center"/>
              <w:rPr>
                <w:rFonts w:ascii="Times New Roman" w:hAnsi="Times New Roman"/>
                <w:szCs w:val="21"/>
              </w:rPr>
            </w:pPr>
            <w:r>
              <w:rPr>
                <w:rFonts w:ascii="Times New Roman" w:hAnsi="Times New Roman"/>
                <w:szCs w:val="21"/>
              </w:rPr>
              <w:t>Home work</w:t>
            </w:r>
          </w:p>
        </w:tc>
      </w:tr>
    </w:tbl>
    <w:p w:rsidR="00043B22" w:rsidRPr="004C0E3D" w:rsidRDefault="00043B22" w:rsidP="004C0E3D">
      <w:pPr>
        <w:rPr>
          <w:vanish/>
        </w:rPr>
      </w:pPr>
    </w:p>
    <w:p w:rsidR="00043B22" w:rsidRDefault="00043B22" w:rsidP="00EB5AE6">
      <w:pPr>
        <w:widowControl/>
        <w:spacing w:line="288" w:lineRule="auto"/>
        <w:jc w:val="left"/>
        <w:rPr>
          <w:rFonts w:ascii="黑体" w:eastAsia="黑体" w:hAnsi="宋体"/>
          <w:sz w:val="24"/>
        </w:rPr>
      </w:pPr>
    </w:p>
    <w:p w:rsidR="00043B22" w:rsidRPr="000B6305" w:rsidRDefault="00043B22" w:rsidP="00D51AA2">
      <w:pPr>
        <w:widowControl/>
        <w:spacing w:line="288" w:lineRule="auto"/>
        <w:ind w:firstLineChars="150" w:firstLine="31680"/>
        <w:jc w:val="left"/>
        <w:rPr>
          <w:rFonts w:ascii="Times New Roman" w:eastAsia="黑体" w:hAnsi="Times New Roman"/>
          <w:b/>
          <w:sz w:val="24"/>
        </w:rPr>
      </w:pPr>
      <w:r w:rsidRPr="000B6305">
        <w:rPr>
          <w:rFonts w:ascii="Times New Roman" w:eastAsia="黑体" w:hAnsi="Times New Roman" w:hint="eastAsia"/>
          <w:sz w:val="24"/>
        </w:rPr>
        <w:t>六、课程内容</w:t>
      </w:r>
      <w:r w:rsidRPr="000B6305">
        <w:rPr>
          <w:rFonts w:ascii="Times New Roman" w:eastAsia="黑体" w:hAnsi="Times New Roman"/>
          <w:sz w:val="24"/>
        </w:rPr>
        <w:t xml:space="preserve"> </w:t>
      </w:r>
      <w:r w:rsidRPr="000B6305">
        <w:rPr>
          <w:rFonts w:ascii="Times New Roman" w:eastAsia="黑体" w:hAnsi="Times New Roman"/>
          <w:b/>
          <w:sz w:val="24"/>
        </w:rPr>
        <w:t>Table of content</w:t>
      </w:r>
    </w:p>
    <w:p w:rsidR="00043B22" w:rsidRPr="002E7B6E" w:rsidRDefault="00043B22" w:rsidP="00D51AA2">
      <w:pPr>
        <w:snapToGrid w:val="0"/>
        <w:spacing w:line="288" w:lineRule="auto"/>
        <w:ind w:firstLineChars="200" w:firstLine="31680"/>
        <w:rPr>
          <w:rFonts w:ascii="Times New Roman" w:hAnsi="Times New Roman"/>
          <w:bCs/>
          <w:color w:val="808080"/>
          <w:sz w:val="20"/>
          <w:szCs w:val="20"/>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1: Managers and management</w:t>
      </w:r>
    </w:p>
    <w:p w:rsidR="00043B22" w:rsidRPr="00905C3A" w:rsidRDefault="00043B22" w:rsidP="00D51AA2">
      <w:pPr>
        <w:tabs>
          <w:tab w:val="left" w:pos="5040"/>
        </w:tabs>
        <w:ind w:firstLineChars="200" w:firstLine="31680"/>
        <w:rPr>
          <w:rFonts w:ascii="Times New Roman" w:hAnsi="Times New Roman"/>
          <w:b/>
          <w:szCs w:val="21"/>
          <w:u w:val="single"/>
        </w:rPr>
      </w:pPr>
    </w:p>
    <w:p w:rsidR="00043B22" w:rsidRPr="00CC188C" w:rsidRDefault="00043B22" w:rsidP="007A0CE5">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sidRPr="00CC188C">
        <w:rPr>
          <w:rFonts w:ascii="Times New Roman" w:hAnsi="宋体"/>
          <w:szCs w:val="21"/>
        </w:rPr>
        <w:t>Managers and organisations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sidRPr="00CC188C">
        <w:rPr>
          <w:rFonts w:ascii="Times New Roman" w:hAnsi="宋体"/>
          <w:szCs w:val="21"/>
        </w:rPr>
        <w:t>Definition of management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sidRPr="00CC188C">
        <w:rPr>
          <w:rFonts w:ascii="Times New Roman" w:hAnsi="宋体"/>
          <w:szCs w:val="21"/>
        </w:rPr>
        <w:t>Responsibilities of managers</w:t>
      </w:r>
    </w:p>
    <w:p w:rsidR="00043B22" w:rsidRDefault="00043B22" w:rsidP="00D51AA2">
      <w:pPr>
        <w:snapToGrid w:val="0"/>
        <w:ind w:firstLineChars="200" w:firstLine="31680"/>
        <w:rPr>
          <w:rFonts w:ascii="Times New Roman" w:hAnsi="宋体"/>
          <w:szCs w:val="21"/>
        </w:rPr>
      </w:pPr>
      <w:r w:rsidRPr="00CC188C">
        <w:rPr>
          <w:rFonts w:ascii="Times New Roman" w:hAnsi="Times New Roman"/>
          <w:szCs w:val="21"/>
        </w:rPr>
        <w:t xml:space="preserve">4 </w:t>
      </w:r>
      <w:r w:rsidRPr="00CC188C">
        <w:rPr>
          <w:rFonts w:ascii="Times New Roman" w:hAnsi="宋体"/>
          <w:szCs w:val="21"/>
        </w:rPr>
        <w:t>Functions of management</w:t>
      </w:r>
    </w:p>
    <w:p w:rsidR="00043B22" w:rsidRPr="00CC188C" w:rsidRDefault="00043B22" w:rsidP="007A0CE5">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T</w:t>
      </w:r>
      <w:r w:rsidRPr="00D8793C">
        <w:rPr>
          <w:rFonts w:ascii="Times New Roman" w:hAnsi="Times New Roman"/>
          <w:szCs w:val="21"/>
        </w:rPr>
        <w:t>ell who managers are and where they work.</w:t>
      </w:r>
      <w:r>
        <w:rPr>
          <w:rFonts w:ascii="Times New Roman" w:hAnsi="Times New Roman"/>
          <w:szCs w:val="21"/>
        </w:rPr>
        <w: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Define management.</w:t>
      </w:r>
    </w:p>
    <w:p w:rsidR="00043B22" w:rsidRPr="00CC188C" w:rsidRDefault="00043B22" w:rsidP="00D51AA2">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Describe what managers do.</w:t>
      </w:r>
    </w:p>
    <w:p w:rsidR="00043B22" w:rsidRPr="00CC188C" w:rsidRDefault="00043B22" w:rsidP="00D51AA2">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Explain why it’s important to study management.</w:t>
      </w:r>
    </w:p>
    <w:p w:rsidR="00043B22" w:rsidRPr="00CC188C" w:rsidRDefault="00043B22" w:rsidP="007A0CE5">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Organisation</w:t>
      </w:r>
    </w:p>
    <w:p w:rsidR="00043B22" w:rsidRDefault="00043B22" w:rsidP="00D51AA2">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Functions of management</w:t>
      </w:r>
    </w:p>
    <w:p w:rsidR="00043B22" w:rsidRDefault="00043B22" w:rsidP="00D51AA2">
      <w:pPr>
        <w:snapToGrid w:val="0"/>
        <w:ind w:firstLineChars="200" w:firstLine="31680"/>
        <w:rPr>
          <w:rFonts w:ascii="Times New Roman" w:hAnsi="宋体"/>
          <w:color w:val="000000"/>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2: Management environment</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560195">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External environment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Importance of external environment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szCs w:val="21"/>
        </w:rPr>
        <w:t>Influence of external environment</w:t>
      </w:r>
    </w:p>
    <w:p w:rsidR="00043B22" w:rsidRDefault="00043B22" w:rsidP="00D51AA2">
      <w:pPr>
        <w:snapToGrid w:val="0"/>
        <w:ind w:firstLineChars="200" w:firstLine="31680"/>
        <w:rPr>
          <w:rFonts w:ascii="Times New Roman" w:hAnsi="宋体"/>
          <w:szCs w:val="21"/>
        </w:rPr>
      </w:pPr>
      <w:r w:rsidRPr="00CC188C">
        <w:rPr>
          <w:rFonts w:ascii="Times New Roman" w:hAnsi="Times New Roman"/>
          <w:szCs w:val="21"/>
        </w:rPr>
        <w:t xml:space="preserve">4 </w:t>
      </w:r>
      <w:r>
        <w:rPr>
          <w:rFonts w:ascii="Times New Roman" w:hAnsi="宋体"/>
          <w:szCs w:val="21"/>
        </w:rPr>
        <w:t>Organisational culture</w:t>
      </w:r>
    </w:p>
    <w:p w:rsidR="00043B22" w:rsidRPr="00CC188C" w:rsidRDefault="00043B22" w:rsidP="00560195">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Explain what the external environment is and why it’s important.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Discuss how the external environment affects managers.</w:t>
      </w:r>
    </w:p>
    <w:p w:rsidR="00043B22" w:rsidRPr="00CC188C" w:rsidRDefault="00043B22" w:rsidP="00D51AA2">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Define what organizational culture is and why it’s important.</w:t>
      </w:r>
    </w:p>
    <w:p w:rsidR="00043B22" w:rsidRPr="00CC188C" w:rsidRDefault="00043B22" w:rsidP="00D51AA2">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Describe how organizational culture affects managers.</w:t>
      </w:r>
    </w:p>
    <w:p w:rsidR="00043B22" w:rsidRPr="00CC188C" w:rsidRDefault="00043B22" w:rsidP="00560195">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External environment</w:t>
      </w:r>
    </w:p>
    <w:p w:rsidR="00043B22" w:rsidRDefault="00043B22" w:rsidP="00D51AA2">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Organisational culture</w:t>
      </w:r>
    </w:p>
    <w:p w:rsidR="00043B22" w:rsidRDefault="00043B22" w:rsidP="00D51AA2">
      <w:pPr>
        <w:snapToGrid w:val="0"/>
        <w:ind w:firstLineChars="200" w:firstLine="31680"/>
        <w:rPr>
          <w:rFonts w:ascii="Times New Roman" w:hAnsi="宋体"/>
          <w:color w:val="000000"/>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3: Decision-making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37790A">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043B22" w:rsidRPr="00777294" w:rsidRDefault="00043B22" w:rsidP="00D51AA2">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Types of decisions</w:t>
      </w:r>
    </w:p>
    <w:p w:rsidR="00043B22" w:rsidRPr="00CC188C" w:rsidRDefault="00043B22" w:rsidP="0037790A">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decision-making process.</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Explain the three approaches managers can use to make decisions.</w:t>
      </w:r>
    </w:p>
    <w:p w:rsidR="00043B22" w:rsidRDefault="00043B22" w:rsidP="00D51AA2">
      <w:pPr>
        <w:snapToGrid w:val="0"/>
        <w:ind w:firstLineChars="200" w:firstLine="31680"/>
        <w:rPr>
          <w:rFonts w:ascii="Times New Roman" w:hAnsi="Times New Roman"/>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types of decisions and decision-making conditions managers face.</w:t>
      </w:r>
    </w:p>
    <w:p w:rsidR="00043B22" w:rsidRPr="00CC188C" w:rsidRDefault="00043B22" w:rsidP="0037790A">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043B22" w:rsidRDefault="00043B22" w:rsidP="00D51AA2">
      <w:pPr>
        <w:snapToGrid w:val="0"/>
        <w:ind w:firstLineChars="200" w:firstLine="31680"/>
        <w:rPr>
          <w:rFonts w:ascii="Times New Roman" w:hAnsi="宋体"/>
          <w:color w:val="000000"/>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4: Planning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C74B68">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purpose of planning</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Strategic management process</w:t>
      </w:r>
    </w:p>
    <w:p w:rsidR="00043B22" w:rsidRPr="00777294" w:rsidRDefault="00043B22" w:rsidP="00D51AA2">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Goal setting and planning</w:t>
      </w:r>
    </w:p>
    <w:p w:rsidR="00043B22" w:rsidRPr="00CC188C" w:rsidRDefault="00043B22" w:rsidP="00C74B68">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Discuss the nature and the purposes of planning.</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Explain what managers do in the strategic management process.</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Compare and contrast approaches to goal setting and planning.</w:t>
      </w:r>
    </w:p>
    <w:p w:rsidR="00043B22" w:rsidRPr="00CC188C" w:rsidRDefault="00043B22" w:rsidP="00C74B68">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szCs w:val="21"/>
        </w:rPr>
      </w:pPr>
      <w:r>
        <w:rPr>
          <w:rFonts w:ascii="Times New Roman" w:hAnsi="Times New Roman"/>
          <w:szCs w:val="21"/>
        </w:rPr>
        <w:t>1 Description of planning</w:t>
      </w:r>
    </w:p>
    <w:p w:rsidR="00043B22" w:rsidRPr="00777294" w:rsidRDefault="00043B22" w:rsidP="00D51AA2">
      <w:pPr>
        <w:snapToGrid w:val="0"/>
        <w:ind w:firstLineChars="200" w:firstLine="31680"/>
        <w:rPr>
          <w:rFonts w:ascii="Times New Roman" w:hAnsi="宋体"/>
          <w:szCs w:val="21"/>
        </w:rPr>
      </w:pPr>
      <w:r>
        <w:rPr>
          <w:rFonts w:ascii="Times New Roman" w:hAnsi="Times New Roman"/>
          <w:szCs w:val="21"/>
        </w:rPr>
        <w:t>2</w:t>
      </w:r>
      <w:r w:rsidRPr="00CC188C">
        <w:rPr>
          <w:rFonts w:ascii="Times New Roman" w:hAnsi="Times New Roman"/>
          <w:szCs w:val="21"/>
        </w:rPr>
        <w:t xml:space="preserve"> </w:t>
      </w:r>
      <w:r>
        <w:rPr>
          <w:rFonts w:ascii="Times New Roman" w:hAnsi="宋体"/>
          <w:szCs w:val="21"/>
        </w:rPr>
        <w:t>Goal setting and planning</w:t>
      </w:r>
    </w:p>
    <w:p w:rsidR="00043B22" w:rsidRDefault="00043B22" w:rsidP="00D51AA2">
      <w:pPr>
        <w:snapToGrid w:val="0"/>
        <w:ind w:firstLineChars="200" w:firstLine="31680"/>
        <w:rPr>
          <w:rFonts w:ascii="Times New Roman" w:hAnsi="宋体"/>
          <w:color w:val="000000"/>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5</w:t>
      </w:r>
      <w:r w:rsidRPr="00AD305E">
        <w:rPr>
          <w:rFonts w:ascii="Times New Roman" w:hAnsi="宋体"/>
          <w:b/>
          <w:color w:val="0000FF"/>
          <w:szCs w:val="21"/>
          <w:u w:val="single"/>
        </w:rPr>
        <w:t xml:space="preserve">: </w:t>
      </w:r>
      <w:r>
        <w:rPr>
          <w:rFonts w:ascii="Times New Roman" w:hAnsi="宋体"/>
          <w:b/>
          <w:color w:val="0000FF"/>
          <w:szCs w:val="21"/>
          <w:u w:val="single"/>
        </w:rPr>
        <w:t>Organising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DE1FA8">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Key elements of organisational design</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Mechanistic model or organic model of organisational design</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Traditional and contemporary organisational design</w:t>
      </w:r>
    </w:p>
    <w:p w:rsidR="00043B22" w:rsidRPr="00CC188C" w:rsidRDefault="00043B22" w:rsidP="00DE1FA8">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Describe six key elements in organizational design.</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Identify the contingency factors that favor either the mechanistic model or the organic model of organizational design.</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Compare and contrast traditional and contemporary organizational designs.</w:t>
      </w:r>
    </w:p>
    <w:p w:rsidR="00043B22" w:rsidRPr="00CC188C" w:rsidRDefault="00043B22" w:rsidP="00DE1FA8">
      <w:pPr>
        <w:snapToGrid w:val="0"/>
        <w:rPr>
          <w:rFonts w:ascii="Times New Roman" w:hAnsi="Times New Roman"/>
          <w:b/>
          <w:color w:val="000000"/>
          <w:szCs w:val="21"/>
        </w:rPr>
      </w:pPr>
      <w:r>
        <w:rPr>
          <w:rFonts w:ascii="Times New Roman" w:hAnsi="宋体"/>
          <w:b/>
          <w:color w:val="000000"/>
          <w:szCs w:val="21"/>
        </w:rPr>
        <w:t>Key points</w:t>
      </w:r>
    </w:p>
    <w:p w:rsidR="00043B22" w:rsidRDefault="00043B22" w:rsidP="00D51AA2">
      <w:pPr>
        <w:snapToGrid w:val="0"/>
        <w:ind w:firstLineChars="200" w:firstLine="31680"/>
        <w:rPr>
          <w:rFonts w:ascii="Times New Roman" w:hAnsi="Times New Roman"/>
          <w:szCs w:val="21"/>
        </w:rPr>
      </w:pPr>
      <w:r>
        <w:rPr>
          <w:rFonts w:ascii="Times New Roman" w:hAnsi="Times New Roman"/>
          <w:szCs w:val="21"/>
        </w:rPr>
        <w:t>Organisational design</w:t>
      </w:r>
    </w:p>
    <w:p w:rsidR="00043B22" w:rsidRDefault="00043B22" w:rsidP="00D51AA2">
      <w:pPr>
        <w:snapToGrid w:val="0"/>
        <w:ind w:firstLineChars="200" w:firstLine="31680"/>
        <w:rPr>
          <w:rFonts w:ascii="Times New Roman" w:hAnsi="Times New Roman"/>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6</w:t>
      </w:r>
      <w:r w:rsidRPr="00AD305E">
        <w:rPr>
          <w:rFonts w:ascii="Times New Roman" w:hAnsi="宋体"/>
          <w:b/>
          <w:color w:val="0000FF"/>
          <w:szCs w:val="21"/>
          <w:u w:val="single"/>
        </w:rPr>
        <w:t xml:space="preserve">: </w:t>
      </w:r>
      <w:r>
        <w:rPr>
          <w:rFonts w:ascii="Times New Roman" w:hAnsi="宋体"/>
          <w:b/>
          <w:color w:val="0000FF"/>
          <w:szCs w:val="21"/>
          <w:u w:val="single"/>
        </w:rPr>
        <w:t>Motivating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3871B4">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theories of motivation</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Contemporary theories of motivation</w:t>
      </w:r>
    </w:p>
    <w:p w:rsidR="00043B22" w:rsidRDefault="00043B22" w:rsidP="00D51AA2">
      <w:pPr>
        <w:snapToGrid w:val="0"/>
        <w:ind w:firstLineChars="200" w:firstLine="31680"/>
        <w:rPr>
          <w:rFonts w:ascii="Times New Roman" w:hAnsi="Times New Roman"/>
          <w:szCs w:val="21"/>
        </w:rPr>
      </w:pPr>
      <w:r>
        <w:rPr>
          <w:rFonts w:ascii="Times New Roman" w:hAnsi="Times New Roman"/>
          <w:szCs w:val="21"/>
        </w:rPr>
        <w:t>4 Current issues in motivating employees</w:t>
      </w:r>
    </w:p>
    <w:p w:rsidR="00043B22" w:rsidRPr="00CC188C" w:rsidRDefault="00043B22" w:rsidP="003871B4">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Define and explain motivation.</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early theories of motivation.</w:t>
      </w:r>
    </w:p>
    <w:p w:rsidR="00043B22" w:rsidRDefault="00043B22" w:rsidP="00D51AA2">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contemporary theories of motivation.</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215195">
        <w:rPr>
          <w:rFonts w:ascii="Times New Roman" w:hAnsi="宋体"/>
          <w:color w:val="000000"/>
          <w:szCs w:val="21"/>
        </w:rPr>
        <w:t>Discuss current issues in motivating employees.</w:t>
      </w:r>
    </w:p>
    <w:p w:rsidR="00043B22" w:rsidRPr="00CC188C" w:rsidRDefault="00043B22" w:rsidP="003871B4">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Theories of motivation</w:t>
      </w:r>
    </w:p>
    <w:p w:rsidR="00043B22" w:rsidRPr="00215195" w:rsidRDefault="00043B22" w:rsidP="00D51AA2">
      <w:pPr>
        <w:snapToGrid w:val="0"/>
        <w:ind w:firstLineChars="200" w:firstLine="31680"/>
        <w:rPr>
          <w:rFonts w:ascii="Times New Roman" w:hAnsi="宋体"/>
          <w:color w:val="000000"/>
          <w:szCs w:val="21"/>
        </w:rPr>
      </w:pPr>
      <w:r w:rsidRPr="00215195">
        <w:rPr>
          <w:rFonts w:ascii="Times New Roman" w:hAnsi="宋体"/>
          <w:color w:val="000000"/>
          <w:szCs w:val="21"/>
        </w:rPr>
        <w:t xml:space="preserve"> </w:t>
      </w: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7</w:t>
      </w:r>
      <w:r w:rsidRPr="00AD305E">
        <w:rPr>
          <w:rFonts w:ascii="Times New Roman" w:hAnsi="宋体"/>
          <w:b/>
          <w:color w:val="0000FF"/>
          <w:szCs w:val="21"/>
          <w:u w:val="single"/>
        </w:rPr>
        <w:t xml:space="preserve">: </w:t>
      </w:r>
      <w:r>
        <w:rPr>
          <w:rFonts w:ascii="Times New Roman" w:hAnsi="宋体"/>
          <w:b/>
          <w:color w:val="0000FF"/>
          <w:szCs w:val="21"/>
          <w:u w:val="single"/>
        </w:rPr>
        <w:t>Leading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7D750E">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leadership theories</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Major eontingency leadership theories</w:t>
      </w:r>
    </w:p>
    <w:p w:rsidR="00043B22" w:rsidRDefault="00043B22" w:rsidP="00D51AA2">
      <w:pPr>
        <w:snapToGrid w:val="0"/>
        <w:ind w:firstLineChars="200" w:firstLine="31680"/>
        <w:rPr>
          <w:rFonts w:ascii="Times New Roman" w:hAnsi="Times New Roman"/>
          <w:szCs w:val="21"/>
        </w:rPr>
      </w:pPr>
      <w:r>
        <w:rPr>
          <w:rFonts w:ascii="Times New Roman" w:hAnsi="Times New Roman"/>
          <w:szCs w:val="21"/>
        </w:rPr>
        <w:t>4 Trust as the essence of leadership</w:t>
      </w:r>
    </w:p>
    <w:p w:rsidR="00043B22" w:rsidRPr="00CC188C" w:rsidRDefault="00043B22" w:rsidP="007D750E">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Define leader and leadership.</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Compare and contrast early leadership theories.</w:t>
      </w:r>
    </w:p>
    <w:p w:rsidR="00043B22" w:rsidRDefault="00043B22" w:rsidP="00D51AA2">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 xml:space="preserve">Describe the four major contingency leadership theories. </w:t>
      </w:r>
    </w:p>
    <w:p w:rsidR="00043B22" w:rsidRPr="000D6E9D" w:rsidRDefault="00043B22" w:rsidP="00D51AA2">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7D750E">
        <w:rPr>
          <w:rFonts w:ascii="Times New Roman" w:hAnsi="宋体"/>
          <w:color w:val="000000"/>
          <w:szCs w:val="21"/>
        </w:rPr>
        <w:t>Discuss trust as the essence of</w:t>
      </w:r>
      <w:r>
        <w:rPr>
          <w:rFonts w:ascii="Times New Roman" w:hAnsi="宋体"/>
          <w:color w:val="000000"/>
          <w:szCs w:val="21"/>
        </w:rPr>
        <w:t xml:space="preserve"> </w:t>
      </w:r>
      <w:r w:rsidRPr="007D750E">
        <w:rPr>
          <w:rFonts w:ascii="Times New Roman" w:hAnsi="宋体"/>
          <w:color w:val="000000"/>
          <w:szCs w:val="21"/>
        </w:rPr>
        <w:t>leadership.</w:t>
      </w:r>
    </w:p>
    <w:p w:rsidR="00043B22" w:rsidRPr="00CC188C" w:rsidRDefault="00043B22" w:rsidP="007D750E">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Leadership theories</w:t>
      </w:r>
    </w:p>
    <w:p w:rsidR="00043B22" w:rsidRPr="007D750E" w:rsidRDefault="00043B22" w:rsidP="00D51AA2">
      <w:pPr>
        <w:snapToGrid w:val="0"/>
        <w:ind w:firstLineChars="200" w:firstLine="31680"/>
        <w:rPr>
          <w:rFonts w:ascii="Times New Roman" w:hAnsi="宋体"/>
          <w:color w:val="000000"/>
          <w:szCs w:val="21"/>
        </w:rPr>
      </w:pPr>
      <w:r w:rsidRPr="007D750E">
        <w:rPr>
          <w:rFonts w:ascii="Times New Roman" w:hAnsi="宋体"/>
          <w:color w:val="000000"/>
          <w:szCs w:val="21"/>
        </w:rPr>
        <w:tab/>
      </w: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8: Communication</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880DCA">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communication</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Communication barriers and ways to overcome</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color w:val="000000"/>
          <w:szCs w:val="21"/>
        </w:rPr>
        <w:t>C</w:t>
      </w:r>
      <w:r w:rsidRPr="00E14B48">
        <w:rPr>
          <w:rFonts w:ascii="Times New Roman" w:hAnsi="宋体"/>
          <w:color w:val="000000"/>
          <w:szCs w:val="21"/>
        </w:rPr>
        <w:t>ontemporary issues i</w:t>
      </w:r>
      <w:r>
        <w:rPr>
          <w:rFonts w:ascii="Times New Roman" w:hAnsi="宋体"/>
          <w:color w:val="000000"/>
          <w:szCs w:val="21"/>
        </w:rPr>
        <w:t>n communication</w:t>
      </w:r>
    </w:p>
    <w:p w:rsidR="00043B22" w:rsidRPr="00CC188C" w:rsidRDefault="00043B22" w:rsidP="00880DCA">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Describe what managers need to know about communicating effectively.</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Describe communication barriers and ways to overcome</w:t>
      </w:r>
    </w:p>
    <w:p w:rsidR="00043B22" w:rsidRDefault="00043B22" w:rsidP="00D51AA2">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Discuss contemporary issues in communication.</w:t>
      </w:r>
    </w:p>
    <w:p w:rsidR="00043B22" w:rsidRPr="00CC188C" w:rsidRDefault="00043B22" w:rsidP="00880DCA">
      <w:pPr>
        <w:snapToGrid w:val="0"/>
        <w:rPr>
          <w:rFonts w:ascii="Times New Roman" w:hAnsi="Times New Roman"/>
          <w:b/>
          <w:color w:val="000000"/>
          <w:szCs w:val="21"/>
        </w:rPr>
      </w:pPr>
      <w:r>
        <w:rPr>
          <w:rFonts w:ascii="Times New Roman" w:hAnsi="宋体"/>
          <w:b/>
          <w:color w:val="000000"/>
          <w:szCs w:val="21"/>
        </w:rPr>
        <w:t>Key points</w:t>
      </w:r>
    </w:p>
    <w:p w:rsidR="00043B22" w:rsidRPr="00CC188C" w:rsidRDefault="00043B22" w:rsidP="00D51AA2">
      <w:pPr>
        <w:snapToGrid w:val="0"/>
        <w:ind w:firstLineChars="200" w:firstLine="31680"/>
        <w:rPr>
          <w:rFonts w:ascii="Times New Roman" w:hAnsi="Times New Roman"/>
          <w:szCs w:val="21"/>
        </w:rPr>
      </w:pPr>
      <w:r>
        <w:rPr>
          <w:rFonts w:ascii="Times New Roman" w:hAnsi="Times New Roman"/>
          <w:szCs w:val="21"/>
        </w:rPr>
        <w:t>Process of communication</w:t>
      </w:r>
    </w:p>
    <w:p w:rsidR="00043B22" w:rsidRDefault="00043B22" w:rsidP="00D51AA2">
      <w:pPr>
        <w:snapToGrid w:val="0"/>
        <w:ind w:firstLineChars="200" w:firstLine="31680"/>
        <w:rPr>
          <w:rFonts w:ascii="Times New Roman" w:hAnsi="宋体"/>
          <w:color w:val="000000"/>
          <w:szCs w:val="21"/>
        </w:rPr>
      </w:pPr>
    </w:p>
    <w:p w:rsidR="00043B22" w:rsidRPr="00AD305E" w:rsidRDefault="00043B22" w:rsidP="00D51AA2">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9: Controlling</w:t>
      </w:r>
    </w:p>
    <w:p w:rsidR="00043B22" w:rsidRDefault="00043B22" w:rsidP="00D51AA2">
      <w:pPr>
        <w:tabs>
          <w:tab w:val="left" w:pos="5040"/>
        </w:tabs>
        <w:ind w:firstLineChars="200" w:firstLine="31680"/>
        <w:rPr>
          <w:rFonts w:ascii="Times New Roman" w:hAnsi="宋体"/>
          <w:b/>
          <w:szCs w:val="21"/>
          <w:u w:val="single"/>
        </w:rPr>
      </w:pPr>
    </w:p>
    <w:p w:rsidR="00043B22" w:rsidRPr="00CC188C" w:rsidRDefault="00043B22" w:rsidP="00EB53EA">
      <w:pPr>
        <w:snapToGrid w:val="0"/>
        <w:rPr>
          <w:rFonts w:ascii="Times New Roman" w:hAnsi="Times New Roman"/>
          <w:b/>
          <w:szCs w:val="21"/>
        </w:rPr>
      </w:pPr>
      <w:r w:rsidRPr="00CC188C">
        <w:rPr>
          <w:rFonts w:ascii="Times New Roman" w:hAnsi="宋体"/>
          <w:b/>
          <w:szCs w:val="21"/>
        </w:rPr>
        <w:t>Content</w:t>
      </w:r>
    </w:p>
    <w:p w:rsidR="00043B22" w:rsidRPr="00CC188C"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importance of controlling</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Control process</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Types of controls</w:t>
      </w:r>
    </w:p>
    <w:p w:rsidR="00043B22" w:rsidRPr="00CC188C" w:rsidRDefault="00043B22" w:rsidP="00EB53EA">
      <w:pPr>
        <w:snapToGrid w:val="0"/>
        <w:rPr>
          <w:rFonts w:ascii="Times New Roman" w:hAnsi="Times New Roman"/>
          <w:b/>
          <w:szCs w:val="21"/>
        </w:rPr>
      </w:pPr>
      <w:r>
        <w:rPr>
          <w:rFonts w:ascii="Times New Roman" w:hAnsi="宋体"/>
          <w:b/>
          <w:szCs w:val="21"/>
        </w:rPr>
        <w:t>Capability requirement</w:t>
      </w:r>
    </w:p>
    <w:p w:rsidR="00043B22" w:rsidRPr="00CC188C" w:rsidRDefault="00043B22" w:rsidP="00D51AA2">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Explain the nature and importance of control.</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Describe the three steps in the control process.</w:t>
      </w:r>
    </w:p>
    <w:p w:rsidR="00043B22" w:rsidRDefault="00043B22" w:rsidP="00D51AA2">
      <w:pPr>
        <w:snapToGrid w:val="0"/>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Discuss the types of controls organizations and managers use.</w:t>
      </w:r>
    </w:p>
    <w:p w:rsidR="00043B22" w:rsidRPr="00CC188C" w:rsidRDefault="00043B22" w:rsidP="00EB53EA">
      <w:pPr>
        <w:snapToGrid w:val="0"/>
        <w:rPr>
          <w:rFonts w:ascii="Times New Roman" w:hAnsi="Times New Roman"/>
          <w:b/>
          <w:color w:val="000000"/>
          <w:szCs w:val="21"/>
        </w:rPr>
      </w:pPr>
      <w:r>
        <w:rPr>
          <w:rFonts w:ascii="Times New Roman" w:hAnsi="宋体"/>
          <w:b/>
          <w:color w:val="000000"/>
          <w:szCs w:val="21"/>
        </w:rPr>
        <w:t>Key points</w:t>
      </w:r>
    </w:p>
    <w:p w:rsidR="00043B22" w:rsidRDefault="00043B22" w:rsidP="00D51AA2">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Process of controlling</w:t>
      </w:r>
    </w:p>
    <w:p w:rsidR="00043B22" w:rsidRPr="00CC188C" w:rsidRDefault="00043B22" w:rsidP="00D51AA2">
      <w:pPr>
        <w:snapToGrid w:val="0"/>
        <w:ind w:firstLineChars="200" w:firstLine="31680"/>
        <w:rPr>
          <w:rFonts w:ascii="Times New Roman" w:hAnsi="Times New Roman"/>
          <w:szCs w:val="21"/>
        </w:rPr>
      </w:pPr>
      <w:r>
        <w:rPr>
          <w:rFonts w:ascii="Times New Roman" w:hAnsi="Times New Roman"/>
          <w:szCs w:val="21"/>
        </w:rPr>
        <w:t>2 Types of controls</w:t>
      </w:r>
    </w:p>
    <w:p w:rsidR="00043B22" w:rsidRDefault="00043B22" w:rsidP="00D51AA2">
      <w:pPr>
        <w:snapToGrid w:val="0"/>
        <w:ind w:firstLineChars="200" w:firstLine="31680"/>
        <w:rPr>
          <w:rFonts w:ascii="Times New Roman" w:hAnsi="宋体"/>
          <w:color w:val="000000"/>
          <w:szCs w:val="21"/>
        </w:rPr>
      </w:pPr>
    </w:p>
    <w:p w:rsidR="00043B22" w:rsidRDefault="00043B22" w:rsidP="00D51AA2">
      <w:pPr>
        <w:snapToGrid w:val="0"/>
        <w:spacing w:beforeLines="50" w:line="288" w:lineRule="auto"/>
        <w:ind w:right="2517" w:firstLineChars="200" w:firstLine="31680"/>
        <w:rPr>
          <w:rFonts w:ascii="黑体" w:eastAsia="黑体" w:hAnsi="宋体"/>
          <w:sz w:val="24"/>
        </w:rPr>
      </w:pPr>
      <w:r>
        <w:rPr>
          <w:rFonts w:ascii="黑体" w:eastAsia="黑体" w:hAnsi="宋体" w:hint="eastAsia"/>
          <w:sz w:val="24"/>
        </w:rPr>
        <w:t>八、评价方式与成绩</w:t>
      </w:r>
      <w:r>
        <w:rPr>
          <w:rFonts w:ascii="黑体" w:eastAsia="黑体" w:hAnsi="宋体"/>
          <w:sz w:val="24"/>
        </w:rPr>
        <w:t xml:space="preserve"> </w:t>
      </w:r>
      <w:r w:rsidRPr="004A68C5">
        <w:rPr>
          <w:rFonts w:ascii="Times New Roman" w:eastAsia="黑体" w:hAnsi="Times New Roman"/>
          <w:b/>
          <w:sz w:val="24"/>
        </w:rPr>
        <w:t>Performance evaluation</w:t>
      </w:r>
    </w:p>
    <w:p w:rsidR="00043B22" w:rsidRDefault="00043B22" w:rsidP="00D51AA2">
      <w:pPr>
        <w:snapToGrid w:val="0"/>
        <w:spacing w:line="288" w:lineRule="auto"/>
        <w:ind w:right="2520" w:firstLineChars="200" w:firstLine="31680"/>
        <w:rPr>
          <w:rFonts w:ascii="黑体" w:eastAsia="黑体" w:hAnsi="宋体"/>
          <w:sz w:val="24"/>
        </w:rPr>
      </w:pPr>
    </w:p>
    <w:tbl>
      <w:tblPr>
        <w:tblpPr w:leftFromText="180" w:rightFromText="180" w:vertAnchor="text" w:horzAnchor="margin" w:tblpX="108" w:tblpYSpec="center"/>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4140"/>
        <w:gridCol w:w="1440"/>
        <w:gridCol w:w="1440"/>
      </w:tblGrid>
      <w:tr w:rsidR="00043B22" w:rsidRPr="00FB23D8" w:rsidTr="007B628D">
        <w:trPr>
          <w:trHeight w:val="931"/>
        </w:trPr>
        <w:tc>
          <w:tcPr>
            <w:tcW w:w="1260" w:type="dxa"/>
            <w:vAlign w:val="center"/>
          </w:tcPr>
          <w:p w:rsidR="00043B22" w:rsidRDefault="00043B22" w:rsidP="007B628D">
            <w:pPr>
              <w:snapToGrid w:val="0"/>
              <w:jc w:val="center"/>
              <w:rPr>
                <w:rFonts w:ascii="Times New Roman" w:hAnsi="Times New Roman"/>
                <w:b/>
                <w:bCs/>
                <w:color w:val="000000"/>
                <w:szCs w:val="21"/>
              </w:rPr>
            </w:pPr>
            <w:r w:rsidRPr="00513875">
              <w:rPr>
                <w:rFonts w:ascii="Times New Roman" w:hAnsi="Times New Roman" w:hint="eastAsia"/>
                <w:b/>
                <w:bCs/>
                <w:color w:val="000000"/>
                <w:szCs w:val="21"/>
              </w:rPr>
              <w:t>总评构成</w:t>
            </w:r>
          </w:p>
          <w:p w:rsidR="00043B22" w:rsidRPr="00513875" w:rsidRDefault="00043B22" w:rsidP="007B628D">
            <w:pPr>
              <w:snapToGrid w:val="0"/>
              <w:jc w:val="center"/>
              <w:rPr>
                <w:rFonts w:ascii="Times New Roman" w:hAnsi="Times New Roman"/>
                <w:b/>
                <w:bCs/>
                <w:color w:val="000000"/>
                <w:szCs w:val="21"/>
              </w:rPr>
            </w:pPr>
            <w:r>
              <w:rPr>
                <w:rFonts w:ascii="Times New Roman" w:hAnsi="Times New Roman"/>
                <w:b/>
                <w:bCs/>
                <w:color w:val="000000"/>
                <w:szCs w:val="21"/>
              </w:rPr>
              <w:t>Items</w:t>
            </w:r>
          </w:p>
        </w:tc>
        <w:tc>
          <w:tcPr>
            <w:tcW w:w="4140" w:type="dxa"/>
            <w:vAlign w:val="center"/>
          </w:tcPr>
          <w:p w:rsidR="00043B22" w:rsidRPr="00462267" w:rsidRDefault="00043B22" w:rsidP="007B628D">
            <w:pPr>
              <w:snapToGrid w:val="0"/>
              <w:jc w:val="center"/>
              <w:rPr>
                <w:rFonts w:ascii="Times New Roman" w:hAnsi="Times New Roman"/>
                <w:b/>
                <w:bCs/>
                <w:color w:val="000000"/>
                <w:szCs w:val="21"/>
              </w:rPr>
            </w:pPr>
            <w:r w:rsidRPr="00462267">
              <w:rPr>
                <w:rFonts w:ascii="Times New Roman" w:hAnsi="Times New Roman" w:hint="eastAsia"/>
                <w:b/>
                <w:bCs/>
                <w:color w:val="000000"/>
                <w:szCs w:val="21"/>
              </w:rPr>
              <w:t>评价方式</w:t>
            </w:r>
          </w:p>
          <w:p w:rsidR="00043B22" w:rsidRPr="00462267" w:rsidRDefault="00043B22" w:rsidP="007B628D">
            <w:pPr>
              <w:snapToGrid w:val="0"/>
              <w:jc w:val="center"/>
              <w:rPr>
                <w:rFonts w:ascii="Times New Roman" w:hAnsi="Times New Roman"/>
                <w:b/>
                <w:bCs/>
                <w:color w:val="000000"/>
                <w:szCs w:val="21"/>
              </w:rPr>
            </w:pPr>
            <w:r w:rsidRPr="00462267">
              <w:rPr>
                <w:rFonts w:ascii="Times New Roman" w:hAnsi="Times New Roman"/>
                <w:b/>
                <w:bCs/>
                <w:color w:val="000000"/>
                <w:szCs w:val="21"/>
              </w:rPr>
              <w:t>Forms of evaluation</w:t>
            </w:r>
          </w:p>
        </w:tc>
        <w:tc>
          <w:tcPr>
            <w:tcW w:w="1440" w:type="dxa"/>
            <w:vAlign w:val="center"/>
          </w:tcPr>
          <w:p w:rsidR="00043B22" w:rsidRDefault="00043B22" w:rsidP="007B628D">
            <w:pPr>
              <w:tabs>
                <w:tab w:val="left" w:pos="2052"/>
              </w:tabs>
              <w:snapToGrid w:val="0"/>
              <w:jc w:val="center"/>
              <w:rPr>
                <w:rFonts w:ascii="Times New Roman" w:hAnsi="Times New Roman"/>
                <w:b/>
                <w:bCs/>
                <w:color w:val="000000"/>
                <w:szCs w:val="21"/>
              </w:rPr>
            </w:pPr>
            <w:r w:rsidRPr="00513875">
              <w:rPr>
                <w:rFonts w:ascii="Times New Roman" w:hAnsi="Times New Roman" w:hint="eastAsia"/>
                <w:b/>
                <w:bCs/>
                <w:color w:val="000000"/>
                <w:szCs w:val="21"/>
              </w:rPr>
              <w:t>占比</w:t>
            </w:r>
          </w:p>
          <w:p w:rsidR="00043B22" w:rsidRPr="00513875" w:rsidRDefault="00043B22" w:rsidP="007B628D">
            <w:pPr>
              <w:tabs>
                <w:tab w:val="left" w:pos="2052"/>
              </w:tabs>
              <w:snapToGrid w:val="0"/>
              <w:jc w:val="center"/>
              <w:rPr>
                <w:rFonts w:ascii="Times New Roman" w:hAnsi="Times New Roman"/>
                <w:b/>
                <w:bCs/>
                <w:color w:val="000000"/>
                <w:szCs w:val="21"/>
              </w:rPr>
            </w:pPr>
            <w:r>
              <w:rPr>
                <w:rFonts w:ascii="Times New Roman" w:hAnsi="Times New Roman"/>
                <w:b/>
                <w:bCs/>
                <w:color w:val="000000"/>
                <w:szCs w:val="21"/>
              </w:rPr>
              <w:t>%</w:t>
            </w:r>
          </w:p>
        </w:tc>
        <w:tc>
          <w:tcPr>
            <w:tcW w:w="1440" w:type="dxa"/>
            <w:vAlign w:val="center"/>
          </w:tcPr>
          <w:p w:rsidR="00043B22" w:rsidRDefault="00043B22" w:rsidP="007B628D">
            <w:pPr>
              <w:snapToGrid w:val="0"/>
              <w:jc w:val="center"/>
              <w:rPr>
                <w:rFonts w:ascii="Times New Roman" w:hAnsi="Times New Roman"/>
                <w:b/>
                <w:bCs/>
                <w:color w:val="000000"/>
                <w:szCs w:val="21"/>
              </w:rPr>
            </w:pPr>
            <w:r>
              <w:rPr>
                <w:rFonts w:ascii="Times New Roman" w:hAnsi="Times New Roman" w:hint="eastAsia"/>
                <w:b/>
                <w:bCs/>
                <w:color w:val="000000"/>
                <w:szCs w:val="21"/>
              </w:rPr>
              <w:t>指标点</w:t>
            </w:r>
          </w:p>
          <w:p w:rsidR="00043B22" w:rsidRPr="00321DD3" w:rsidRDefault="00043B22" w:rsidP="007B628D">
            <w:pPr>
              <w:snapToGrid w:val="0"/>
              <w:jc w:val="center"/>
              <w:rPr>
                <w:rFonts w:ascii="Times New Roman" w:hAnsi="Times New Roman"/>
                <w:b/>
                <w:bCs/>
                <w:color w:val="000000"/>
                <w:szCs w:val="21"/>
              </w:rPr>
            </w:pPr>
            <w:r w:rsidRPr="00321DD3">
              <w:rPr>
                <w:rFonts w:ascii="Times New Roman" w:hAnsi="Times New Roman"/>
                <w:b/>
                <w:bCs/>
                <w:color w:val="000000"/>
                <w:szCs w:val="21"/>
              </w:rPr>
              <w:t>No. of KPI</w:t>
            </w:r>
          </w:p>
        </w:tc>
      </w:tr>
      <w:tr w:rsidR="00043B22" w:rsidRPr="00FB23D8" w:rsidTr="00DB5C14">
        <w:trPr>
          <w:trHeight w:val="774"/>
        </w:trPr>
        <w:tc>
          <w:tcPr>
            <w:tcW w:w="126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1</w:t>
            </w:r>
          </w:p>
        </w:tc>
        <w:tc>
          <w:tcPr>
            <w:tcW w:w="4140" w:type="dxa"/>
            <w:vAlign w:val="center"/>
          </w:tcPr>
          <w:p w:rsidR="00043B22" w:rsidRPr="00462267" w:rsidRDefault="00043B22" w:rsidP="00AA2B8A">
            <w:pPr>
              <w:snapToGrid w:val="0"/>
              <w:spacing w:beforeLines="50" w:afterLines="50"/>
              <w:jc w:val="center"/>
              <w:rPr>
                <w:rFonts w:ascii="Times New Roman" w:hAnsi="Times New Roman"/>
                <w:bCs/>
                <w:color w:val="000000"/>
                <w:szCs w:val="21"/>
              </w:rPr>
            </w:pPr>
            <w:r w:rsidRPr="00462267">
              <w:rPr>
                <w:rFonts w:ascii="Times New Roman" w:hAnsi="Times New Roman"/>
                <w:bCs/>
                <w:color w:val="000000"/>
                <w:szCs w:val="21"/>
              </w:rPr>
              <w:t>Final examination</w:t>
            </w:r>
          </w:p>
        </w:tc>
        <w:tc>
          <w:tcPr>
            <w:tcW w:w="144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40%</w:t>
            </w:r>
          </w:p>
        </w:tc>
        <w:tc>
          <w:tcPr>
            <w:tcW w:w="1440" w:type="dxa"/>
            <w:vAlign w:val="center"/>
          </w:tcPr>
          <w:p w:rsidR="00043B22" w:rsidRPr="00E674C3" w:rsidRDefault="00043B22" w:rsidP="00E674C3">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r w:rsidR="00043B22" w:rsidRPr="00FB23D8" w:rsidTr="00DB5C14">
        <w:trPr>
          <w:trHeight w:val="756"/>
        </w:trPr>
        <w:tc>
          <w:tcPr>
            <w:tcW w:w="126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X1</w:t>
            </w:r>
          </w:p>
        </w:tc>
        <w:tc>
          <w:tcPr>
            <w:tcW w:w="4140" w:type="dxa"/>
            <w:vAlign w:val="center"/>
          </w:tcPr>
          <w:p w:rsidR="00043B22" w:rsidRPr="00462267" w:rsidRDefault="00043B22" w:rsidP="00EC0CE2">
            <w:pPr>
              <w:snapToGrid w:val="0"/>
              <w:jc w:val="center"/>
              <w:rPr>
                <w:rFonts w:ascii="Times New Roman" w:hAnsi="Times New Roman"/>
                <w:kern w:val="0"/>
                <w:szCs w:val="21"/>
              </w:rPr>
            </w:pPr>
            <w:r>
              <w:rPr>
                <w:rFonts w:ascii="Times New Roman" w:hAnsi="Times New Roman"/>
                <w:kern w:val="0"/>
                <w:szCs w:val="21"/>
              </w:rPr>
              <w:t>Daily performance</w:t>
            </w:r>
          </w:p>
        </w:tc>
        <w:tc>
          <w:tcPr>
            <w:tcW w:w="144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c>
          <w:tcPr>
            <w:tcW w:w="1440" w:type="dxa"/>
            <w:vAlign w:val="center"/>
          </w:tcPr>
          <w:p w:rsidR="00043B22" w:rsidRPr="00D00A26" w:rsidRDefault="00043B22" w:rsidP="00D00A26">
            <w:pPr>
              <w:widowControl/>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111</w:t>
            </w:r>
          </w:p>
        </w:tc>
      </w:tr>
      <w:tr w:rsidR="00043B22" w:rsidRPr="00FB23D8" w:rsidTr="00630D1E">
        <w:trPr>
          <w:trHeight w:val="767"/>
        </w:trPr>
        <w:tc>
          <w:tcPr>
            <w:tcW w:w="126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X2</w:t>
            </w:r>
          </w:p>
        </w:tc>
        <w:tc>
          <w:tcPr>
            <w:tcW w:w="4140" w:type="dxa"/>
            <w:vAlign w:val="center"/>
          </w:tcPr>
          <w:p w:rsidR="00043B22" w:rsidRPr="00462267" w:rsidRDefault="00043B22" w:rsidP="00AA2B8A">
            <w:pPr>
              <w:snapToGrid w:val="0"/>
              <w:spacing w:beforeLines="50" w:afterLines="50"/>
              <w:jc w:val="center"/>
              <w:rPr>
                <w:rFonts w:ascii="Times New Roman" w:hAnsi="Times New Roman"/>
                <w:szCs w:val="21"/>
              </w:rPr>
            </w:pPr>
            <w:r>
              <w:rPr>
                <w:rFonts w:ascii="Times New Roman"/>
                <w:szCs w:val="21"/>
              </w:rPr>
              <w:t>Home Works</w:t>
            </w:r>
          </w:p>
        </w:tc>
        <w:tc>
          <w:tcPr>
            <w:tcW w:w="144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c>
          <w:tcPr>
            <w:tcW w:w="1440" w:type="dxa"/>
            <w:vAlign w:val="center"/>
          </w:tcPr>
          <w:p w:rsidR="00043B22" w:rsidRDefault="00043B22" w:rsidP="00D00A26">
            <w:pPr>
              <w:widowControl/>
              <w:spacing w:line="280" w:lineRule="exact"/>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211</w:t>
            </w:r>
          </w:p>
          <w:p w:rsidR="00043B22" w:rsidRPr="00D00A26" w:rsidRDefault="00043B22" w:rsidP="00D00A26">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r w:rsidR="00043B22" w:rsidRPr="00FB23D8" w:rsidTr="004B4C69">
        <w:tc>
          <w:tcPr>
            <w:tcW w:w="126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X3</w:t>
            </w:r>
          </w:p>
        </w:tc>
        <w:tc>
          <w:tcPr>
            <w:tcW w:w="4140" w:type="dxa"/>
            <w:vAlign w:val="center"/>
          </w:tcPr>
          <w:p w:rsidR="00043B22" w:rsidRPr="00462267" w:rsidRDefault="00043B22" w:rsidP="00AA2B8A">
            <w:pPr>
              <w:snapToGrid w:val="0"/>
              <w:spacing w:beforeLines="50" w:afterLines="50"/>
              <w:jc w:val="center"/>
              <w:rPr>
                <w:rFonts w:ascii="Times New Roman" w:hAnsi="Times New Roman"/>
                <w:color w:val="000000"/>
                <w:szCs w:val="21"/>
              </w:rPr>
            </w:pPr>
            <w:r>
              <w:rPr>
                <w:rFonts w:ascii="Times New Roman"/>
                <w:color w:val="000000"/>
                <w:szCs w:val="21"/>
              </w:rPr>
              <w:t>Planning Report</w:t>
            </w:r>
          </w:p>
        </w:tc>
        <w:tc>
          <w:tcPr>
            <w:tcW w:w="1440" w:type="dxa"/>
            <w:vAlign w:val="center"/>
          </w:tcPr>
          <w:p w:rsidR="00043B22" w:rsidRPr="0027719D" w:rsidRDefault="00043B22" w:rsidP="00AA2B8A">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c>
          <w:tcPr>
            <w:tcW w:w="1440" w:type="dxa"/>
            <w:vAlign w:val="center"/>
          </w:tcPr>
          <w:p w:rsidR="00043B22" w:rsidRDefault="00043B22" w:rsidP="005C20CE">
            <w:pPr>
              <w:widowControl/>
              <w:spacing w:line="280" w:lineRule="exact"/>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211</w:t>
            </w:r>
          </w:p>
          <w:p w:rsidR="00043B22" w:rsidRDefault="00043B22" w:rsidP="00DB5C14">
            <w:pPr>
              <w:widowControl/>
              <w:spacing w:line="280" w:lineRule="exact"/>
              <w:jc w:val="center"/>
              <w:rPr>
                <w:rFonts w:ascii="Arial" w:hAnsi="Arial" w:cs="Arial"/>
                <w:color w:val="000000"/>
                <w:kern w:val="0"/>
                <w:szCs w:val="21"/>
              </w:rPr>
            </w:pPr>
            <w:r>
              <w:rPr>
                <w:rFonts w:ascii="Arial" w:hAnsi="Arial" w:cs="Arial"/>
                <w:color w:val="000000"/>
                <w:kern w:val="0"/>
                <w:szCs w:val="21"/>
              </w:rPr>
              <w:t>LO 311</w:t>
            </w:r>
          </w:p>
          <w:p w:rsidR="00043B22" w:rsidRPr="00DB5C14" w:rsidRDefault="00043B22" w:rsidP="00DB5C14">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bl>
    <w:p w:rsidR="00043B22" w:rsidRDefault="00043B22" w:rsidP="00FB2F6B">
      <w:pPr>
        <w:snapToGrid w:val="0"/>
        <w:rPr>
          <w:rFonts w:ascii="宋体"/>
          <w:sz w:val="20"/>
          <w:szCs w:val="20"/>
        </w:rPr>
      </w:pPr>
    </w:p>
    <w:p w:rsidR="00043B22" w:rsidRDefault="00043B22" w:rsidP="00AA2B8A">
      <w:pPr>
        <w:tabs>
          <w:tab w:val="left" w:pos="180"/>
          <w:tab w:val="left" w:pos="4140"/>
        </w:tabs>
        <w:snapToGrid w:val="0"/>
        <w:spacing w:beforeLines="100" w:line="288" w:lineRule="auto"/>
        <w:rPr>
          <w:sz w:val="28"/>
          <w:szCs w:val="28"/>
        </w:rPr>
      </w:pPr>
      <w:r>
        <w:rPr>
          <w:sz w:val="28"/>
          <w:szCs w:val="28"/>
        </w:rPr>
        <w:tab/>
      </w:r>
      <w:r w:rsidRPr="00CE3430">
        <w:rPr>
          <w:rFonts w:hint="eastAsia"/>
          <w:sz w:val="24"/>
          <w:szCs w:val="24"/>
        </w:rPr>
        <w:t>撰写人：</w:t>
      </w:r>
      <w:r>
        <w:rPr>
          <w:sz w:val="28"/>
          <w:szCs w:val="28"/>
        </w:rPr>
        <w:t>WANG Ping</w:t>
      </w:r>
      <w:r>
        <w:rPr>
          <w:sz w:val="28"/>
          <w:szCs w:val="28"/>
        </w:rPr>
        <w:tab/>
      </w:r>
      <w:r w:rsidRPr="00CE3430">
        <w:rPr>
          <w:rFonts w:hint="eastAsia"/>
          <w:sz w:val="24"/>
          <w:szCs w:val="24"/>
        </w:rPr>
        <w:t>系主任审核：</w:t>
      </w:r>
      <w:r>
        <w:rPr>
          <w:sz w:val="28"/>
          <w:szCs w:val="28"/>
        </w:rPr>
        <w:t>WU Fan</w:t>
      </w:r>
    </w:p>
    <w:p w:rsidR="00043B22" w:rsidRDefault="00043B22" w:rsidP="000035DB">
      <w:pPr>
        <w:tabs>
          <w:tab w:val="left" w:pos="180"/>
          <w:tab w:val="left" w:pos="4140"/>
        </w:tabs>
        <w:snapToGrid w:val="0"/>
        <w:spacing w:line="288" w:lineRule="auto"/>
        <w:rPr>
          <w:sz w:val="28"/>
          <w:szCs w:val="28"/>
        </w:rPr>
      </w:pPr>
      <w:r>
        <w:rPr>
          <w:sz w:val="28"/>
          <w:szCs w:val="28"/>
        </w:rPr>
        <w:tab/>
      </w:r>
      <w:r w:rsidRPr="00CE3430">
        <w:rPr>
          <w:rFonts w:hint="eastAsia"/>
          <w:sz w:val="24"/>
          <w:szCs w:val="24"/>
        </w:rPr>
        <w:t>时间：</w:t>
      </w:r>
      <w:r w:rsidRPr="00CE3430">
        <w:rPr>
          <w:sz w:val="24"/>
          <w:szCs w:val="24"/>
        </w:rPr>
        <w:t xml:space="preserve">  </w:t>
      </w:r>
      <w:r>
        <w:rPr>
          <w:sz w:val="28"/>
          <w:szCs w:val="28"/>
        </w:rPr>
        <w:t>2019-8-25</w:t>
      </w:r>
      <w:r>
        <w:rPr>
          <w:sz w:val="28"/>
          <w:szCs w:val="28"/>
        </w:rPr>
        <w:tab/>
      </w:r>
      <w:r w:rsidRPr="00CE3430">
        <w:rPr>
          <w:rFonts w:hint="eastAsia"/>
          <w:sz w:val="24"/>
          <w:szCs w:val="24"/>
        </w:rPr>
        <w:t>时间：</w:t>
      </w:r>
      <w:r w:rsidRPr="00CE3430">
        <w:rPr>
          <w:sz w:val="24"/>
          <w:szCs w:val="24"/>
        </w:rPr>
        <w:t xml:space="preserve">      </w:t>
      </w:r>
      <w:r>
        <w:rPr>
          <w:sz w:val="28"/>
          <w:szCs w:val="28"/>
        </w:rPr>
        <w:t>2019-8-</w:t>
      </w:r>
    </w:p>
    <w:p w:rsidR="00043B22" w:rsidRPr="00A61482" w:rsidRDefault="00043B22" w:rsidP="00E85D57">
      <w:pPr>
        <w:tabs>
          <w:tab w:val="left" w:pos="4140"/>
        </w:tabs>
        <w:snapToGrid w:val="0"/>
        <w:spacing w:line="288" w:lineRule="auto"/>
        <w:rPr>
          <w:sz w:val="28"/>
          <w:szCs w:val="28"/>
        </w:rPr>
      </w:pPr>
    </w:p>
    <w:sectPr w:rsidR="00043B22" w:rsidRPr="00A61482" w:rsidSect="00C578B6">
      <w:footerReference w:type="even" r:id="rId7"/>
      <w:footerReference w:type="default" r:id="rId8"/>
      <w:pgSz w:w="11906" w:h="16838"/>
      <w:pgMar w:top="1440" w:right="1800" w:bottom="1402" w:left="1800" w:header="851" w:footer="75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22" w:rsidRDefault="00043B22">
      <w:r>
        <w:separator/>
      </w:r>
    </w:p>
  </w:endnote>
  <w:endnote w:type="continuationSeparator" w:id="0">
    <w:p w:rsidR="00043B22" w:rsidRDefault="00043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22" w:rsidRDefault="00043B22" w:rsidP="00CF7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B22" w:rsidRDefault="00043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22" w:rsidRPr="00C578B6" w:rsidRDefault="00043B22" w:rsidP="00CF7F0D">
    <w:pPr>
      <w:pStyle w:val="Footer"/>
      <w:framePr w:wrap="around" w:vAnchor="text" w:hAnchor="margin" w:xAlign="center" w:y="1"/>
      <w:rPr>
        <w:rStyle w:val="PageNumber"/>
        <w:rFonts w:ascii="Arial" w:hAnsi="Arial" w:cs="Arial"/>
        <w:sz w:val="24"/>
        <w:szCs w:val="24"/>
      </w:rPr>
    </w:pPr>
    <w:r w:rsidRPr="00C578B6">
      <w:rPr>
        <w:rStyle w:val="PageNumber"/>
        <w:rFonts w:ascii="Arial" w:hAnsi="Arial" w:cs="Arial"/>
        <w:sz w:val="24"/>
        <w:szCs w:val="24"/>
      </w:rPr>
      <w:t xml:space="preserve">Page </w:t>
    </w:r>
    <w:r w:rsidRPr="00C578B6">
      <w:rPr>
        <w:rStyle w:val="PageNumber"/>
        <w:rFonts w:ascii="Arial" w:hAnsi="Arial" w:cs="Arial"/>
        <w:sz w:val="24"/>
        <w:szCs w:val="24"/>
      </w:rPr>
      <w:fldChar w:fldCharType="begin"/>
    </w:r>
    <w:r w:rsidRPr="00C578B6">
      <w:rPr>
        <w:rStyle w:val="PageNumber"/>
        <w:rFonts w:ascii="Arial" w:hAnsi="Arial" w:cs="Arial"/>
        <w:sz w:val="24"/>
        <w:szCs w:val="24"/>
      </w:rPr>
      <w:instrText xml:space="preserve">PAGE  </w:instrText>
    </w:r>
    <w:r w:rsidRPr="00C578B6">
      <w:rPr>
        <w:rStyle w:val="PageNumber"/>
        <w:rFonts w:ascii="Arial" w:hAnsi="Arial" w:cs="Arial"/>
        <w:sz w:val="24"/>
        <w:szCs w:val="24"/>
      </w:rPr>
      <w:fldChar w:fldCharType="separate"/>
    </w:r>
    <w:r>
      <w:rPr>
        <w:rStyle w:val="PageNumber"/>
        <w:rFonts w:ascii="Arial" w:hAnsi="Arial" w:cs="Arial"/>
        <w:noProof/>
        <w:sz w:val="24"/>
        <w:szCs w:val="24"/>
      </w:rPr>
      <w:t>1</w:t>
    </w:r>
    <w:r w:rsidRPr="00C578B6">
      <w:rPr>
        <w:rStyle w:val="PageNumber"/>
        <w:rFonts w:ascii="Arial" w:hAnsi="Arial" w:cs="Arial"/>
        <w:sz w:val="24"/>
        <w:szCs w:val="24"/>
      </w:rPr>
      <w:fldChar w:fldCharType="end"/>
    </w:r>
  </w:p>
  <w:p w:rsidR="00043B22" w:rsidRDefault="00043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22" w:rsidRDefault="00043B22">
      <w:r>
        <w:separator/>
      </w:r>
    </w:p>
  </w:footnote>
  <w:footnote w:type="continuationSeparator" w:id="0">
    <w:p w:rsidR="00043B22" w:rsidRDefault="00043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D09"/>
    <w:multiLevelType w:val="hybridMultilevel"/>
    <w:tmpl w:val="6E80C4FC"/>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BA7AB5"/>
    <w:multiLevelType w:val="hybridMultilevel"/>
    <w:tmpl w:val="456A609C"/>
    <w:lvl w:ilvl="0" w:tplc="6F023FE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
    <w:nsid w:val="0CE9687B"/>
    <w:multiLevelType w:val="hybridMultilevel"/>
    <w:tmpl w:val="B30C6B16"/>
    <w:lvl w:ilvl="0" w:tplc="1664473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
    <w:nsid w:val="1FB047E1"/>
    <w:multiLevelType w:val="multilevel"/>
    <w:tmpl w:val="F1D8728C"/>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20D12C0D"/>
    <w:multiLevelType w:val="hybridMultilevel"/>
    <w:tmpl w:val="F98648B4"/>
    <w:lvl w:ilvl="0" w:tplc="E13414B0">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5">
    <w:nsid w:val="2398336E"/>
    <w:multiLevelType w:val="hybridMultilevel"/>
    <w:tmpl w:val="CF0A39AE"/>
    <w:lvl w:ilvl="0" w:tplc="439418D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6">
    <w:nsid w:val="2CDF31D5"/>
    <w:multiLevelType w:val="hybridMultilevel"/>
    <w:tmpl w:val="0D6C5B6E"/>
    <w:lvl w:ilvl="0" w:tplc="8A80BAE8">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7">
    <w:nsid w:val="2D694C19"/>
    <w:multiLevelType w:val="hybridMultilevel"/>
    <w:tmpl w:val="BB72B1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8">
    <w:nsid w:val="46E17338"/>
    <w:multiLevelType w:val="hybridMultilevel"/>
    <w:tmpl w:val="6504BB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9">
    <w:nsid w:val="474A2C58"/>
    <w:multiLevelType w:val="hybridMultilevel"/>
    <w:tmpl w:val="BEE85F3A"/>
    <w:lvl w:ilvl="0" w:tplc="06B0C85A">
      <w:start w:val="4"/>
      <w:numFmt w:val="japaneseCounting"/>
      <w:lvlText w:val="%1、"/>
      <w:lvlJc w:val="left"/>
      <w:pPr>
        <w:tabs>
          <w:tab w:val="num" w:pos="900"/>
        </w:tabs>
        <w:ind w:left="900" w:hanging="4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B8335F2"/>
    <w:multiLevelType w:val="hybridMultilevel"/>
    <w:tmpl w:val="0504D832"/>
    <w:lvl w:ilvl="0" w:tplc="114A874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4C936AA8"/>
    <w:multiLevelType w:val="multilevel"/>
    <w:tmpl w:val="CBB8FBA2"/>
    <w:lvl w:ilvl="0">
      <w:start w:val="1"/>
      <w:numFmt w:val="decimal"/>
      <w:lvlText w:val="%1"/>
      <w:lvlJc w:val="left"/>
      <w:pPr>
        <w:tabs>
          <w:tab w:val="num" w:pos="425"/>
        </w:tabs>
        <w:ind w:left="425" w:hanging="425"/>
      </w:pPr>
      <w:rPr>
        <w:rFonts w:cs="Times New Roman" w:hint="eastAsia"/>
      </w:rPr>
    </w:lvl>
    <w:lvl w:ilvl="1">
      <w:start w:val="1"/>
      <w:numFmt w:val="decimal"/>
      <w:lvlText w:val="2.%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595A381C"/>
    <w:multiLevelType w:val="singleLevel"/>
    <w:tmpl w:val="595A381C"/>
    <w:lvl w:ilvl="0">
      <w:start w:val="4"/>
      <w:numFmt w:val="chineseCounting"/>
      <w:suff w:val="nothing"/>
      <w:lvlText w:val="%1、"/>
      <w:lvlJc w:val="left"/>
      <w:rPr>
        <w:rFonts w:cs="Times New Roman"/>
      </w:rPr>
    </w:lvl>
  </w:abstractNum>
  <w:abstractNum w:abstractNumId="13">
    <w:nsid w:val="5A8F6F8B"/>
    <w:multiLevelType w:val="hybridMultilevel"/>
    <w:tmpl w:val="CE4A8E5E"/>
    <w:lvl w:ilvl="0" w:tplc="1EB2F66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4">
    <w:nsid w:val="65955A03"/>
    <w:multiLevelType w:val="hybridMultilevel"/>
    <w:tmpl w:val="E786A016"/>
    <w:lvl w:ilvl="0" w:tplc="FB22EEC6">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5">
    <w:nsid w:val="660A5AFC"/>
    <w:multiLevelType w:val="hybridMultilevel"/>
    <w:tmpl w:val="A4C6A8E8"/>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6">
    <w:nsid w:val="67EB684A"/>
    <w:multiLevelType w:val="hybridMultilevel"/>
    <w:tmpl w:val="5AFA8C2E"/>
    <w:lvl w:ilvl="0" w:tplc="72663ECA">
      <w:start w:val="4"/>
      <w:numFmt w:val="japaneseCounting"/>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7">
    <w:nsid w:val="71341E69"/>
    <w:multiLevelType w:val="hybridMultilevel"/>
    <w:tmpl w:val="957662D2"/>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8">
    <w:nsid w:val="73473AF5"/>
    <w:multiLevelType w:val="hybridMultilevel"/>
    <w:tmpl w:val="EEFCFFE2"/>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9">
    <w:nsid w:val="737A5928"/>
    <w:multiLevelType w:val="hybridMultilevel"/>
    <w:tmpl w:val="F384AA46"/>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0">
    <w:nsid w:val="739038F5"/>
    <w:multiLevelType w:val="hybridMultilevel"/>
    <w:tmpl w:val="0F06D976"/>
    <w:lvl w:ilvl="0" w:tplc="3E42D46E">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1">
    <w:nsid w:val="771941BC"/>
    <w:multiLevelType w:val="hybridMultilevel"/>
    <w:tmpl w:val="1D2C8124"/>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2">
    <w:nsid w:val="7B2F0327"/>
    <w:multiLevelType w:val="multilevel"/>
    <w:tmpl w:val="194826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05"/>
        </w:tabs>
        <w:ind w:left="705" w:hanging="390"/>
      </w:pPr>
      <w:rPr>
        <w:rFonts w:cs="Times New Roman" w:hint="default"/>
      </w:rPr>
    </w:lvl>
    <w:lvl w:ilvl="2">
      <w:start w:val="1"/>
      <w:numFmt w:val="decimal"/>
      <w:lvlText w:val="%1.%2.%3"/>
      <w:lvlJc w:val="left"/>
      <w:pPr>
        <w:tabs>
          <w:tab w:val="num" w:pos="1350"/>
        </w:tabs>
        <w:ind w:left="1350" w:hanging="720"/>
      </w:pPr>
      <w:rPr>
        <w:rFonts w:cs="Times New Roman" w:hint="default"/>
      </w:rPr>
    </w:lvl>
    <w:lvl w:ilvl="3">
      <w:start w:val="1"/>
      <w:numFmt w:val="decimal"/>
      <w:lvlText w:val="%1.%2.%3.%4"/>
      <w:lvlJc w:val="left"/>
      <w:pPr>
        <w:tabs>
          <w:tab w:val="num" w:pos="1665"/>
        </w:tabs>
        <w:ind w:left="1665" w:hanging="72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2655"/>
        </w:tabs>
        <w:ind w:left="2655" w:hanging="1080"/>
      </w:pPr>
      <w:rPr>
        <w:rFonts w:cs="Times New Roman" w:hint="default"/>
      </w:rPr>
    </w:lvl>
    <w:lvl w:ilvl="6">
      <w:start w:val="1"/>
      <w:numFmt w:val="decimal"/>
      <w:lvlText w:val="%1.%2.%3.%4.%5.%6.%7"/>
      <w:lvlJc w:val="left"/>
      <w:pPr>
        <w:tabs>
          <w:tab w:val="num" w:pos="2970"/>
        </w:tabs>
        <w:ind w:left="2970" w:hanging="1080"/>
      </w:pPr>
      <w:rPr>
        <w:rFonts w:cs="Times New Roman" w:hint="default"/>
      </w:rPr>
    </w:lvl>
    <w:lvl w:ilvl="7">
      <w:start w:val="1"/>
      <w:numFmt w:val="decimal"/>
      <w:lvlText w:val="%1.%2.%3.%4.%5.%6.%7.%8"/>
      <w:lvlJc w:val="left"/>
      <w:pPr>
        <w:tabs>
          <w:tab w:val="num" w:pos="3645"/>
        </w:tabs>
        <w:ind w:left="3645" w:hanging="1440"/>
      </w:pPr>
      <w:rPr>
        <w:rFonts w:cs="Times New Roman" w:hint="default"/>
      </w:rPr>
    </w:lvl>
    <w:lvl w:ilvl="8">
      <w:start w:val="1"/>
      <w:numFmt w:val="decimal"/>
      <w:lvlText w:val="%1.%2.%3.%4.%5.%6.%7.%8.%9"/>
      <w:lvlJc w:val="left"/>
      <w:pPr>
        <w:tabs>
          <w:tab w:val="num" w:pos="3960"/>
        </w:tabs>
        <w:ind w:left="3960" w:hanging="1440"/>
      </w:pPr>
      <w:rPr>
        <w:rFonts w:cs="Times New Roman" w:hint="default"/>
      </w:rPr>
    </w:lvl>
  </w:abstractNum>
  <w:abstractNum w:abstractNumId="23">
    <w:nsid w:val="7BF0077D"/>
    <w:multiLevelType w:val="multilevel"/>
    <w:tmpl w:val="760E70AA"/>
    <w:lvl w:ilvl="0">
      <w:start w:val="1"/>
      <w:numFmt w:val="decimal"/>
      <w:lvlText w:val="%1"/>
      <w:lvlJc w:val="left"/>
      <w:pPr>
        <w:tabs>
          <w:tab w:val="num" w:pos="425"/>
        </w:tabs>
        <w:ind w:left="425" w:hanging="425"/>
      </w:pPr>
      <w:rPr>
        <w:rFonts w:cs="Times New Roman" w:hint="eastAsia"/>
      </w:rPr>
    </w:lvl>
    <w:lvl w:ilvl="1">
      <w:start w:val="1"/>
      <w:numFmt w:val="decimal"/>
      <w:lvlText w:val="3.%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12"/>
  </w:num>
  <w:num w:numId="2">
    <w:abstractNumId w:val="22"/>
  </w:num>
  <w:num w:numId="3">
    <w:abstractNumId w:val="13"/>
  </w:num>
  <w:num w:numId="4">
    <w:abstractNumId w:val="2"/>
  </w:num>
  <w:num w:numId="5">
    <w:abstractNumId w:val="20"/>
  </w:num>
  <w:num w:numId="6">
    <w:abstractNumId w:val="10"/>
  </w:num>
  <w:num w:numId="7">
    <w:abstractNumId w:val="14"/>
  </w:num>
  <w:num w:numId="8">
    <w:abstractNumId w:val="4"/>
  </w:num>
  <w:num w:numId="9">
    <w:abstractNumId w:val="5"/>
  </w:num>
  <w:num w:numId="10">
    <w:abstractNumId w:val="1"/>
  </w:num>
  <w:num w:numId="11">
    <w:abstractNumId w:val="6"/>
  </w:num>
  <w:num w:numId="12">
    <w:abstractNumId w:val="15"/>
  </w:num>
  <w:num w:numId="13">
    <w:abstractNumId w:val="0"/>
  </w:num>
  <w:num w:numId="14">
    <w:abstractNumId w:val="21"/>
  </w:num>
  <w:num w:numId="15">
    <w:abstractNumId w:val="18"/>
  </w:num>
  <w:num w:numId="16">
    <w:abstractNumId w:val="19"/>
  </w:num>
  <w:num w:numId="17">
    <w:abstractNumId w:val="8"/>
  </w:num>
  <w:num w:numId="18">
    <w:abstractNumId w:val="7"/>
  </w:num>
  <w:num w:numId="19">
    <w:abstractNumId w:val="17"/>
  </w:num>
  <w:num w:numId="20">
    <w:abstractNumId w:val="23"/>
  </w:num>
  <w:num w:numId="21">
    <w:abstractNumId w:val="3"/>
  </w:num>
  <w:num w:numId="22">
    <w:abstractNumId w:val="11"/>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35DB"/>
    <w:rsid w:val="000043EA"/>
    <w:rsid w:val="00004BA3"/>
    <w:rsid w:val="000068E6"/>
    <w:rsid w:val="000232F4"/>
    <w:rsid w:val="00023976"/>
    <w:rsid w:val="00025243"/>
    <w:rsid w:val="0003204D"/>
    <w:rsid w:val="0003377E"/>
    <w:rsid w:val="00033B7A"/>
    <w:rsid w:val="00033CB5"/>
    <w:rsid w:val="00034463"/>
    <w:rsid w:val="000351E0"/>
    <w:rsid w:val="0003571D"/>
    <w:rsid w:val="00037DF5"/>
    <w:rsid w:val="00037FD0"/>
    <w:rsid w:val="00040F56"/>
    <w:rsid w:val="00041D70"/>
    <w:rsid w:val="00043B22"/>
    <w:rsid w:val="00043FDA"/>
    <w:rsid w:val="00046138"/>
    <w:rsid w:val="00051430"/>
    <w:rsid w:val="00056043"/>
    <w:rsid w:val="00056F7C"/>
    <w:rsid w:val="00061168"/>
    <w:rsid w:val="00063574"/>
    <w:rsid w:val="0006433A"/>
    <w:rsid w:val="00070CE2"/>
    <w:rsid w:val="00074A1C"/>
    <w:rsid w:val="00076FF4"/>
    <w:rsid w:val="000813F6"/>
    <w:rsid w:val="0008581C"/>
    <w:rsid w:val="000863FE"/>
    <w:rsid w:val="0008687C"/>
    <w:rsid w:val="00090EF0"/>
    <w:rsid w:val="00091224"/>
    <w:rsid w:val="000915C5"/>
    <w:rsid w:val="00093875"/>
    <w:rsid w:val="000A3167"/>
    <w:rsid w:val="000A374F"/>
    <w:rsid w:val="000A695C"/>
    <w:rsid w:val="000B0B16"/>
    <w:rsid w:val="000B5043"/>
    <w:rsid w:val="000B6305"/>
    <w:rsid w:val="000C5784"/>
    <w:rsid w:val="000C6DDF"/>
    <w:rsid w:val="000C71C1"/>
    <w:rsid w:val="000D6E9D"/>
    <w:rsid w:val="000E147C"/>
    <w:rsid w:val="000E18B6"/>
    <w:rsid w:val="000E19DA"/>
    <w:rsid w:val="000E20D5"/>
    <w:rsid w:val="000E5AAA"/>
    <w:rsid w:val="000F186D"/>
    <w:rsid w:val="000F1B2B"/>
    <w:rsid w:val="000F431A"/>
    <w:rsid w:val="0010046B"/>
    <w:rsid w:val="00104DBC"/>
    <w:rsid w:val="001072BC"/>
    <w:rsid w:val="0010786D"/>
    <w:rsid w:val="00113106"/>
    <w:rsid w:val="00115229"/>
    <w:rsid w:val="00116011"/>
    <w:rsid w:val="001162C7"/>
    <w:rsid w:val="00117CE5"/>
    <w:rsid w:val="00123407"/>
    <w:rsid w:val="001240E5"/>
    <w:rsid w:val="001246AA"/>
    <w:rsid w:val="00124BF2"/>
    <w:rsid w:val="0012677E"/>
    <w:rsid w:val="001340CF"/>
    <w:rsid w:val="00134771"/>
    <w:rsid w:val="001351AF"/>
    <w:rsid w:val="001366C8"/>
    <w:rsid w:val="00143EBE"/>
    <w:rsid w:val="001445A6"/>
    <w:rsid w:val="00145301"/>
    <w:rsid w:val="0014579D"/>
    <w:rsid w:val="00145CCC"/>
    <w:rsid w:val="00145EB2"/>
    <w:rsid w:val="00151D22"/>
    <w:rsid w:val="00153375"/>
    <w:rsid w:val="00153EAD"/>
    <w:rsid w:val="0016554F"/>
    <w:rsid w:val="00166CB5"/>
    <w:rsid w:val="0017491B"/>
    <w:rsid w:val="00175BF2"/>
    <w:rsid w:val="0018294A"/>
    <w:rsid w:val="001847BB"/>
    <w:rsid w:val="0018558E"/>
    <w:rsid w:val="00187FA8"/>
    <w:rsid w:val="0019417D"/>
    <w:rsid w:val="001951DD"/>
    <w:rsid w:val="001979F1"/>
    <w:rsid w:val="001A4F56"/>
    <w:rsid w:val="001B2FD4"/>
    <w:rsid w:val="001B5345"/>
    <w:rsid w:val="001B7DC7"/>
    <w:rsid w:val="001C03FC"/>
    <w:rsid w:val="001C0BB4"/>
    <w:rsid w:val="001D2AC5"/>
    <w:rsid w:val="001D5DA1"/>
    <w:rsid w:val="001D6A32"/>
    <w:rsid w:val="001E06E0"/>
    <w:rsid w:val="001E1F60"/>
    <w:rsid w:val="001E3EF2"/>
    <w:rsid w:val="001E63CB"/>
    <w:rsid w:val="001E76E0"/>
    <w:rsid w:val="001F6BE3"/>
    <w:rsid w:val="001F704C"/>
    <w:rsid w:val="0020015A"/>
    <w:rsid w:val="0020407C"/>
    <w:rsid w:val="002113EC"/>
    <w:rsid w:val="0021475C"/>
    <w:rsid w:val="00215195"/>
    <w:rsid w:val="00216CC5"/>
    <w:rsid w:val="00216FD9"/>
    <w:rsid w:val="002230CF"/>
    <w:rsid w:val="00223C35"/>
    <w:rsid w:val="00225B5B"/>
    <w:rsid w:val="00226DCD"/>
    <w:rsid w:val="00230E0B"/>
    <w:rsid w:val="002325DA"/>
    <w:rsid w:val="00237B91"/>
    <w:rsid w:val="002401BB"/>
    <w:rsid w:val="00240532"/>
    <w:rsid w:val="00241C2D"/>
    <w:rsid w:val="00244037"/>
    <w:rsid w:val="002440A0"/>
    <w:rsid w:val="00244732"/>
    <w:rsid w:val="0024568C"/>
    <w:rsid w:val="00252818"/>
    <w:rsid w:val="002545A8"/>
    <w:rsid w:val="00255A04"/>
    <w:rsid w:val="00256B39"/>
    <w:rsid w:val="00257A44"/>
    <w:rsid w:val="0026033C"/>
    <w:rsid w:val="00275FDF"/>
    <w:rsid w:val="0027719D"/>
    <w:rsid w:val="00277390"/>
    <w:rsid w:val="0028187E"/>
    <w:rsid w:val="00284459"/>
    <w:rsid w:val="0028679D"/>
    <w:rsid w:val="00293055"/>
    <w:rsid w:val="002952F2"/>
    <w:rsid w:val="002A0687"/>
    <w:rsid w:val="002A0885"/>
    <w:rsid w:val="002A1A14"/>
    <w:rsid w:val="002A2407"/>
    <w:rsid w:val="002A3693"/>
    <w:rsid w:val="002B1E3E"/>
    <w:rsid w:val="002C09B7"/>
    <w:rsid w:val="002C10D3"/>
    <w:rsid w:val="002C1B2D"/>
    <w:rsid w:val="002C275B"/>
    <w:rsid w:val="002C5206"/>
    <w:rsid w:val="002C5C8C"/>
    <w:rsid w:val="002C7BBA"/>
    <w:rsid w:val="002D0138"/>
    <w:rsid w:val="002D234E"/>
    <w:rsid w:val="002D3D96"/>
    <w:rsid w:val="002E0FEA"/>
    <w:rsid w:val="002E3721"/>
    <w:rsid w:val="002E5549"/>
    <w:rsid w:val="002E7228"/>
    <w:rsid w:val="002E7B6E"/>
    <w:rsid w:val="002F7356"/>
    <w:rsid w:val="00301FBC"/>
    <w:rsid w:val="0030346E"/>
    <w:rsid w:val="00307C88"/>
    <w:rsid w:val="00307C9B"/>
    <w:rsid w:val="0031025A"/>
    <w:rsid w:val="003104B8"/>
    <w:rsid w:val="00312F5A"/>
    <w:rsid w:val="00313526"/>
    <w:rsid w:val="00313BBA"/>
    <w:rsid w:val="00314349"/>
    <w:rsid w:val="00317389"/>
    <w:rsid w:val="00321BE5"/>
    <w:rsid w:val="00321DD3"/>
    <w:rsid w:val="0032414B"/>
    <w:rsid w:val="00324C58"/>
    <w:rsid w:val="0032602E"/>
    <w:rsid w:val="00330971"/>
    <w:rsid w:val="00332282"/>
    <w:rsid w:val="0033377C"/>
    <w:rsid w:val="00333E0D"/>
    <w:rsid w:val="003361A1"/>
    <w:rsid w:val="003367AE"/>
    <w:rsid w:val="00337431"/>
    <w:rsid w:val="003377EC"/>
    <w:rsid w:val="00342355"/>
    <w:rsid w:val="00345662"/>
    <w:rsid w:val="00346A6B"/>
    <w:rsid w:val="00365C2E"/>
    <w:rsid w:val="00367B9B"/>
    <w:rsid w:val="00367D48"/>
    <w:rsid w:val="00375FBF"/>
    <w:rsid w:val="0037790A"/>
    <w:rsid w:val="0038332D"/>
    <w:rsid w:val="00383C38"/>
    <w:rsid w:val="003871B4"/>
    <w:rsid w:val="0039084F"/>
    <w:rsid w:val="00391BA8"/>
    <w:rsid w:val="00391D44"/>
    <w:rsid w:val="00391F05"/>
    <w:rsid w:val="00393206"/>
    <w:rsid w:val="00397C95"/>
    <w:rsid w:val="003A7102"/>
    <w:rsid w:val="003B1258"/>
    <w:rsid w:val="003B1616"/>
    <w:rsid w:val="003B1F4B"/>
    <w:rsid w:val="003B3820"/>
    <w:rsid w:val="003B39BC"/>
    <w:rsid w:val="003B46ED"/>
    <w:rsid w:val="003C1B1B"/>
    <w:rsid w:val="003C53A5"/>
    <w:rsid w:val="003D0244"/>
    <w:rsid w:val="003D056F"/>
    <w:rsid w:val="003D0C7F"/>
    <w:rsid w:val="003D363D"/>
    <w:rsid w:val="003D384B"/>
    <w:rsid w:val="003D4F6D"/>
    <w:rsid w:val="003D7A06"/>
    <w:rsid w:val="003E1E44"/>
    <w:rsid w:val="003E4489"/>
    <w:rsid w:val="003E4782"/>
    <w:rsid w:val="003E4CD0"/>
    <w:rsid w:val="003E55BC"/>
    <w:rsid w:val="003E7435"/>
    <w:rsid w:val="003F1CE9"/>
    <w:rsid w:val="003F7D9C"/>
    <w:rsid w:val="00402616"/>
    <w:rsid w:val="004036EF"/>
    <w:rsid w:val="00404B9C"/>
    <w:rsid w:val="004100B0"/>
    <w:rsid w:val="004103E6"/>
    <w:rsid w:val="0041322B"/>
    <w:rsid w:val="0041377C"/>
    <w:rsid w:val="004168A1"/>
    <w:rsid w:val="00430075"/>
    <w:rsid w:val="004504CC"/>
    <w:rsid w:val="00450A55"/>
    <w:rsid w:val="00451E11"/>
    <w:rsid w:val="004560E8"/>
    <w:rsid w:val="00462267"/>
    <w:rsid w:val="00466D5C"/>
    <w:rsid w:val="00470160"/>
    <w:rsid w:val="00473A8A"/>
    <w:rsid w:val="0047417A"/>
    <w:rsid w:val="00482336"/>
    <w:rsid w:val="00483D9D"/>
    <w:rsid w:val="004851B2"/>
    <w:rsid w:val="00486AEE"/>
    <w:rsid w:val="004870E4"/>
    <w:rsid w:val="00491EBB"/>
    <w:rsid w:val="00493677"/>
    <w:rsid w:val="00495075"/>
    <w:rsid w:val="004969C2"/>
    <w:rsid w:val="00497995"/>
    <w:rsid w:val="00497A8F"/>
    <w:rsid w:val="004A0961"/>
    <w:rsid w:val="004A68C5"/>
    <w:rsid w:val="004A6EF7"/>
    <w:rsid w:val="004B0D3B"/>
    <w:rsid w:val="004B1BBC"/>
    <w:rsid w:val="004B4C69"/>
    <w:rsid w:val="004B4EA0"/>
    <w:rsid w:val="004B685D"/>
    <w:rsid w:val="004C0E3D"/>
    <w:rsid w:val="004C0FC9"/>
    <w:rsid w:val="004D13F2"/>
    <w:rsid w:val="004D1444"/>
    <w:rsid w:val="004D2D18"/>
    <w:rsid w:val="004E3457"/>
    <w:rsid w:val="004E3E5B"/>
    <w:rsid w:val="004E5868"/>
    <w:rsid w:val="004F0340"/>
    <w:rsid w:val="004F4E06"/>
    <w:rsid w:val="004F6F28"/>
    <w:rsid w:val="00500684"/>
    <w:rsid w:val="00505965"/>
    <w:rsid w:val="00513186"/>
    <w:rsid w:val="00513875"/>
    <w:rsid w:val="005173CC"/>
    <w:rsid w:val="00523ADD"/>
    <w:rsid w:val="005467DC"/>
    <w:rsid w:val="0055371D"/>
    <w:rsid w:val="00553D03"/>
    <w:rsid w:val="005540D2"/>
    <w:rsid w:val="00556931"/>
    <w:rsid w:val="00557738"/>
    <w:rsid w:val="00560195"/>
    <w:rsid w:val="00560EEE"/>
    <w:rsid w:val="00562BF1"/>
    <w:rsid w:val="00571691"/>
    <w:rsid w:val="005719C3"/>
    <w:rsid w:val="00573EB6"/>
    <w:rsid w:val="00575A20"/>
    <w:rsid w:val="00577377"/>
    <w:rsid w:val="005800D2"/>
    <w:rsid w:val="005800DC"/>
    <w:rsid w:val="005829D5"/>
    <w:rsid w:val="00584476"/>
    <w:rsid w:val="00586BA2"/>
    <w:rsid w:val="0058766B"/>
    <w:rsid w:val="00591DCB"/>
    <w:rsid w:val="00594B82"/>
    <w:rsid w:val="00595333"/>
    <w:rsid w:val="005959D7"/>
    <w:rsid w:val="00597D8C"/>
    <w:rsid w:val="005A32C7"/>
    <w:rsid w:val="005A3C8C"/>
    <w:rsid w:val="005A3D0A"/>
    <w:rsid w:val="005A4916"/>
    <w:rsid w:val="005A7022"/>
    <w:rsid w:val="005B2B6D"/>
    <w:rsid w:val="005B4B4E"/>
    <w:rsid w:val="005B760E"/>
    <w:rsid w:val="005B778B"/>
    <w:rsid w:val="005C2070"/>
    <w:rsid w:val="005C20CE"/>
    <w:rsid w:val="005C2DFE"/>
    <w:rsid w:val="005D628F"/>
    <w:rsid w:val="005E14F4"/>
    <w:rsid w:val="005E1B74"/>
    <w:rsid w:val="005E4187"/>
    <w:rsid w:val="005F09D7"/>
    <w:rsid w:val="00604588"/>
    <w:rsid w:val="00605CCD"/>
    <w:rsid w:val="00615A8E"/>
    <w:rsid w:val="00615EF4"/>
    <w:rsid w:val="00622773"/>
    <w:rsid w:val="00624FE1"/>
    <w:rsid w:val="0062766B"/>
    <w:rsid w:val="00630AA3"/>
    <w:rsid w:val="00630D1E"/>
    <w:rsid w:val="00632502"/>
    <w:rsid w:val="00635B37"/>
    <w:rsid w:val="006406D1"/>
    <w:rsid w:val="00641394"/>
    <w:rsid w:val="00643BDA"/>
    <w:rsid w:val="00651E8B"/>
    <w:rsid w:val="00653A8C"/>
    <w:rsid w:val="00654A72"/>
    <w:rsid w:val="006565CB"/>
    <w:rsid w:val="00657C0E"/>
    <w:rsid w:val="0067008D"/>
    <w:rsid w:val="00670AF7"/>
    <w:rsid w:val="00671487"/>
    <w:rsid w:val="00673250"/>
    <w:rsid w:val="0068061C"/>
    <w:rsid w:val="00685D5D"/>
    <w:rsid w:val="00694B96"/>
    <w:rsid w:val="00695F89"/>
    <w:rsid w:val="0069756E"/>
    <w:rsid w:val="006A14AC"/>
    <w:rsid w:val="006B234C"/>
    <w:rsid w:val="006B5224"/>
    <w:rsid w:val="006C21FA"/>
    <w:rsid w:val="006D01AE"/>
    <w:rsid w:val="006D1E2F"/>
    <w:rsid w:val="006D64C9"/>
    <w:rsid w:val="006E490D"/>
    <w:rsid w:val="006E6BD7"/>
    <w:rsid w:val="006F1980"/>
    <w:rsid w:val="006F5BF4"/>
    <w:rsid w:val="006F77FA"/>
    <w:rsid w:val="00701F7D"/>
    <w:rsid w:val="00710164"/>
    <w:rsid w:val="00711112"/>
    <w:rsid w:val="00715975"/>
    <w:rsid w:val="00717362"/>
    <w:rsid w:val="007208D6"/>
    <w:rsid w:val="00721478"/>
    <w:rsid w:val="00726D9F"/>
    <w:rsid w:val="00732BE4"/>
    <w:rsid w:val="00733FC0"/>
    <w:rsid w:val="00734F13"/>
    <w:rsid w:val="00740C3C"/>
    <w:rsid w:val="007416A9"/>
    <w:rsid w:val="007504E0"/>
    <w:rsid w:val="007534CC"/>
    <w:rsid w:val="00753936"/>
    <w:rsid w:val="00754601"/>
    <w:rsid w:val="007549D1"/>
    <w:rsid w:val="00756C91"/>
    <w:rsid w:val="007573E6"/>
    <w:rsid w:val="007625DE"/>
    <w:rsid w:val="00762B40"/>
    <w:rsid w:val="00762DEA"/>
    <w:rsid w:val="00767586"/>
    <w:rsid w:val="0077090D"/>
    <w:rsid w:val="00772722"/>
    <w:rsid w:val="00777294"/>
    <w:rsid w:val="0079613E"/>
    <w:rsid w:val="00796475"/>
    <w:rsid w:val="00797691"/>
    <w:rsid w:val="007A0CE5"/>
    <w:rsid w:val="007A7417"/>
    <w:rsid w:val="007B090E"/>
    <w:rsid w:val="007B46DE"/>
    <w:rsid w:val="007B628D"/>
    <w:rsid w:val="007C0389"/>
    <w:rsid w:val="007C059C"/>
    <w:rsid w:val="007C1AB7"/>
    <w:rsid w:val="007C4366"/>
    <w:rsid w:val="007C4B35"/>
    <w:rsid w:val="007C4FCD"/>
    <w:rsid w:val="007C7E96"/>
    <w:rsid w:val="007D3048"/>
    <w:rsid w:val="007D3EDE"/>
    <w:rsid w:val="007D4C4E"/>
    <w:rsid w:val="007D750E"/>
    <w:rsid w:val="007D7B29"/>
    <w:rsid w:val="007E15FF"/>
    <w:rsid w:val="007F05BE"/>
    <w:rsid w:val="007F2E7F"/>
    <w:rsid w:val="00801213"/>
    <w:rsid w:val="008141B5"/>
    <w:rsid w:val="0082490E"/>
    <w:rsid w:val="00827546"/>
    <w:rsid w:val="00834A8D"/>
    <w:rsid w:val="0083578E"/>
    <w:rsid w:val="00837637"/>
    <w:rsid w:val="008519AE"/>
    <w:rsid w:val="00853677"/>
    <w:rsid w:val="00863266"/>
    <w:rsid w:val="00863D81"/>
    <w:rsid w:val="0086728F"/>
    <w:rsid w:val="008703C4"/>
    <w:rsid w:val="00877539"/>
    <w:rsid w:val="00880DCA"/>
    <w:rsid w:val="00884C93"/>
    <w:rsid w:val="00886575"/>
    <w:rsid w:val="00893AB7"/>
    <w:rsid w:val="00894314"/>
    <w:rsid w:val="008A0735"/>
    <w:rsid w:val="008A30E1"/>
    <w:rsid w:val="008B1B8F"/>
    <w:rsid w:val="008B397C"/>
    <w:rsid w:val="008B46A9"/>
    <w:rsid w:val="008B47F4"/>
    <w:rsid w:val="008B5405"/>
    <w:rsid w:val="008B5FA2"/>
    <w:rsid w:val="008B7AFE"/>
    <w:rsid w:val="008B7BEA"/>
    <w:rsid w:val="008C05C4"/>
    <w:rsid w:val="008C3021"/>
    <w:rsid w:val="008C5055"/>
    <w:rsid w:val="008C63B1"/>
    <w:rsid w:val="008C670D"/>
    <w:rsid w:val="008D3B22"/>
    <w:rsid w:val="008D72AA"/>
    <w:rsid w:val="008E064E"/>
    <w:rsid w:val="008E0ABB"/>
    <w:rsid w:val="008E212D"/>
    <w:rsid w:val="008E584B"/>
    <w:rsid w:val="008F5AF9"/>
    <w:rsid w:val="008F6098"/>
    <w:rsid w:val="00900019"/>
    <w:rsid w:val="009004FA"/>
    <w:rsid w:val="00905C3A"/>
    <w:rsid w:val="0090718A"/>
    <w:rsid w:val="009102AE"/>
    <w:rsid w:val="0091176E"/>
    <w:rsid w:val="00914EDC"/>
    <w:rsid w:val="00915F19"/>
    <w:rsid w:val="00917632"/>
    <w:rsid w:val="0092438D"/>
    <w:rsid w:val="009275A4"/>
    <w:rsid w:val="00931102"/>
    <w:rsid w:val="00931D9C"/>
    <w:rsid w:val="00934A3A"/>
    <w:rsid w:val="00942CCB"/>
    <w:rsid w:val="00943B0B"/>
    <w:rsid w:val="00945491"/>
    <w:rsid w:val="00945989"/>
    <w:rsid w:val="009504D3"/>
    <w:rsid w:val="00954F0C"/>
    <w:rsid w:val="00964351"/>
    <w:rsid w:val="009716F2"/>
    <w:rsid w:val="009724B1"/>
    <w:rsid w:val="00972A81"/>
    <w:rsid w:val="00974A80"/>
    <w:rsid w:val="00980C43"/>
    <w:rsid w:val="0099063E"/>
    <w:rsid w:val="009917F0"/>
    <w:rsid w:val="009A2C3A"/>
    <w:rsid w:val="009A4FE9"/>
    <w:rsid w:val="009A6AF7"/>
    <w:rsid w:val="009A7D28"/>
    <w:rsid w:val="009B2D8D"/>
    <w:rsid w:val="009B6932"/>
    <w:rsid w:val="009C1BEC"/>
    <w:rsid w:val="009C24BA"/>
    <w:rsid w:val="009D6F63"/>
    <w:rsid w:val="009D729E"/>
    <w:rsid w:val="009E06AA"/>
    <w:rsid w:val="009E44D2"/>
    <w:rsid w:val="009F19CB"/>
    <w:rsid w:val="009F5ABE"/>
    <w:rsid w:val="00A013EE"/>
    <w:rsid w:val="00A0596A"/>
    <w:rsid w:val="00A107C8"/>
    <w:rsid w:val="00A164BC"/>
    <w:rsid w:val="00A1764D"/>
    <w:rsid w:val="00A22B75"/>
    <w:rsid w:val="00A23E91"/>
    <w:rsid w:val="00A35FBD"/>
    <w:rsid w:val="00A376A9"/>
    <w:rsid w:val="00A40B3C"/>
    <w:rsid w:val="00A4408F"/>
    <w:rsid w:val="00A455DA"/>
    <w:rsid w:val="00A5045A"/>
    <w:rsid w:val="00A61482"/>
    <w:rsid w:val="00A666C5"/>
    <w:rsid w:val="00A66FF6"/>
    <w:rsid w:val="00A769B1"/>
    <w:rsid w:val="00A76D1C"/>
    <w:rsid w:val="00A778E0"/>
    <w:rsid w:val="00A8050E"/>
    <w:rsid w:val="00A80900"/>
    <w:rsid w:val="00A837D5"/>
    <w:rsid w:val="00A83A39"/>
    <w:rsid w:val="00A90E7B"/>
    <w:rsid w:val="00A93F57"/>
    <w:rsid w:val="00A96664"/>
    <w:rsid w:val="00AA2B8A"/>
    <w:rsid w:val="00AB2F8E"/>
    <w:rsid w:val="00AB5C40"/>
    <w:rsid w:val="00AC1D87"/>
    <w:rsid w:val="00AC4C45"/>
    <w:rsid w:val="00AC6BCF"/>
    <w:rsid w:val="00AC744E"/>
    <w:rsid w:val="00AD305E"/>
    <w:rsid w:val="00AE1BEE"/>
    <w:rsid w:val="00AE26FA"/>
    <w:rsid w:val="00AE5DF0"/>
    <w:rsid w:val="00AE7901"/>
    <w:rsid w:val="00AF06A3"/>
    <w:rsid w:val="00AF1819"/>
    <w:rsid w:val="00AF666F"/>
    <w:rsid w:val="00AF6848"/>
    <w:rsid w:val="00AF764C"/>
    <w:rsid w:val="00B00174"/>
    <w:rsid w:val="00B03997"/>
    <w:rsid w:val="00B05B0E"/>
    <w:rsid w:val="00B12BC4"/>
    <w:rsid w:val="00B1487F"/>
    <w:rsid w:val="00B15EC8"/>
    <w:rsid w:val="00B205CE"/>
    <w:rsid w:val="00B24478"/>
    <w:rsid w:val="00B27B9E"/>
    <w:rsid w:val="00B31880"/>
    <w:rsid w:val="00B32D10"/>
    <w:rsid w:val="00B35455"/>
    <w:rsid w:val="00B35D8A"/>
    <w:rsid w:val="00B36E3A"/>
    <w:rsid w:val="00B4233B"/>
    <w:rsid w:val="00B427AC"/>
    <w:rsid w:val="00B46F21"/>
    <w:rsid w:val="00B4790A"/>
    <w:rsid w:val="00B50C7F"/>
    <w:rsid w:val="00B511A5"/>
    <w:rsid w:val="00B528D0"/>
    <w:rsid w:val="00B56C56"/>
    <w:rsid w:val="00B57E3F"/>
    <w:rsid w:val="00B57E77"/>
    <w:rsid w:val="00B61E98"/>
    <w:rsid w:val="00B61EA1"/>
    <w:rsid w:val="00B65C80"/>
    <w:rsid w:val="00B66B52"/>
    <w:rsid w:val="00B71241"/>
    <w:rsid w:val="00B71BBC"/>
    <w:rsid w:val="00B734F1"/>
    <w:rsid w:val="00B736A7"/>
    <w:rsid w:val="00B7651F"/>
    <w:rsid w:val="00B807D1"/>
    <w:rsid w:val="00B80D51"/>
    <w:rsid w:val="00B82F61"/>
    <w:rsid w:val="00B836DA"/>
    <w:rsid w:val="00B84698"/>
    <w:rsid w:val="00B92DCF"/>
    <w:rsid w:val="00B96C77"/>
    <w:rsid w:val="00BB0760"/>
    <w:rsid w:val="00BB084E"/>
    <w:rsid w:val="00BB0F5E"/>
    <w:rsid w:val="00BB48E0"/>
    <w:rsid w:val="00BB65B9"/>
    <w:rsid w:val="00BB66A1"/>
    <w:rsid w:val="00BB6BDD"/>
    <w:rsid w:val="00BB7DDA"/>
    <w:rsid w:val="00BC09BF"/>
    <w:rsid w:val="00BC195E"/>
    <w:rsid w:val="00BC1B8C"/>
    <w:rsid w:val="00BD4D37"/>
    <w:rsid w:val="00BD4D6E"/>
    <w:rsid w:val="00BD7986"/>
    <w:rsid w:val="00BE045F"/>
    <w:rsid w:val="00BE1B44"/>
    <w:rsid w:val="00BF022B"/>
    <w:rsid w:val="00BF26C6"/>
    <w:rsid w:val="00BF277E"/>
    <w:rsid w:val="00BF40BA"/>
    <w:rsid w:val="00C00CC7"/>
    <w:rsid w:val="00C011DB"/>
    <w:rsid w:val="00C013DF"/>
    <w:rsid w:val="00C028C8"/>
    <w:rsid w:val="00C04B21"/>
    <w:rsid w:val="00C053C5"/>
    <w:rsid w:val="00C070CF"/>
    <w:rsid w:val="00C12B23"/>
    <w:rsid w:val="00C205F0"/>
    <w:rsid w:val="00C236BC"/>
    <w:rsid w:val="00C260CC"/>
    <w:rsid w:val="00C2708B"/>
    <w:rsid w:val="00C3253D"/>
    <w:rsid w:val="00C363D5"/>
    <w:rsid w:val="00C37A0A"/>
    <w:rsid w:val="00C40812"/>
    <w:rsid w:val="00C423A1"/>
    <w:rsid w:val="00C43344"/>
    <w:rsid w:val="00C4539F"/>
    <w:rsid w:val="00C45B73"/>
    <w:rsid w:val="00C47074"/>
    <w:rsid w:val="00C47FD6"/>
    <w:rsid w:val="00C5109B"/>
    <w:rsid w:val="00C538BD"/>
    <w:rsid w:val="00C56E09"/>
    <w:rsid w:val="00C57252"/>
    <w:rsid w:val="00C578B6"/>
    <w:rsid w:val="00C62C22"/>
    <w:rsid w:val="00C6331F"/>
    <w:rsid w:val="00C6350B"/>
    <w:rsid w:val="00C645D5"/>
    <w:rsid w:val="00C667CF"/>
    <w:rsid w:val="00C66B6A"/>
    <w:rsid w:val="00C66C02"/>
    <w:rsid w:val="00C66D79"/>
    <w:rsid w:val="00C70480"/>
    <w:rsid w:val="00C73089"/>
    <w:rsid w:val="00C7485B"/>
    <w:rsid w:val="00C74B68"/>
    <w:rsid w:val="00C764BA"/>
    <w:rsid w:val="00C86347"/>
    <w:rsid w:val="00C87302"/>
    <w:rsid w:val="00C874B5"/>
    <w:rsid w:val="00C90A4D"/>
    <w:rsid w:val="00CA0B95"/>
    <w:rsid w:val="00CA1114"/>
    <w:rsid w:val="00CA577C"/>
    <w:rsid w:val="00CA5D0E"/>
    <w:rsid w:val="00CB1EBE"/>
    <w:rsid w:val="00CC188C"/>
    <w:rsid w:val="00CC1B30"/>
    <w:rsid w:val="00CC1CE9"/>
    <w:rsid w:val="00CC414F"/>
    <w:rsid w:val="00CC5238"/>
    <w:rsid w:val="00CC5292"/>
    <w:rsid w:val="00CC58B0"/>
    <w:rsid w:val="00CC6EF5"/>
    <w:rsid w:val="00CC7F87"/>
    <w:rsid w:val="00CD0C42"/>
    <w:rsid w:val="00CD1236"/>
    <w:rsid w:val="00CD26A1"/>
    <w:rsid w:val="00CD2F91"/>
    <w:rsid w:val="00CD48EC"/>
    <w:rsid w:val="00CD59B8"/>
    <w:rsid w:val="00CD5FEF"/>
    <w:rsid w:val="00CD6CA1"/>
    <w:rsid w:val="00CD77F9"/>
    <w:rsid w:val="00CE1977"/>
    <w:rsid w:val="00CE3430"/>
    <w:rsid w:val="00CE5A12"/>
    <w:rsid w:val="00CF03ED"/>
    <w:rsid w:val="00CF096B"/>
    <w:rsid w:val="00CF4608"/>
    <w:rsid w:val="00CF57EF"/>
    <w:rsid w:val="00CF62A7"/>
    <w:rsid w:val="00CF795B"/>
    <w:rsid w:val="00CF7F0D"/>
    <w:rsid w:val="00D00A26"/>
    <w:rsid w:val="00D018EE"/>
    <w:rsid w:val="00D02B04"/>
    <w:rsid w:val="00D03727"/>
    <w:rsid w:val="00D07B44"/>
    <w:rsid w:val="00D124F5"/>
    <w:rsid w:val="00D130D7"/>
    <w:rsid w:val="00D17407"/>
    <w:rsid w:val="00D228F1"/>
    <w:rsid w:val="00D230A4"/>
    <w:rsid w:val="00D2561A"/>
    <w:rsid w:val="00D303FC"/>
    <w:rsid w:val="00D31476"/>
    <w:rsid w:val="00D32B66"/>
    <w:rsid w:val="00D335B6"/>
    <w:rsid w:val="00D43495"/>
    <w:rsid w:val="00D465EB"/>
    <w:rsid w:val="00D50554"/>
    <w:rsid w:val="00D508F8"/>
    <w:rsid w:val="00D51AA2"/>
    <w:rsid w:val="00D557E3"/>
    <w:rsid w:val="00D55E96"/>
    <w:rsid w:val="00D608CF"/>
    <w:rsid w:val="00D61B8F"/>
    <w:rsid w:val="00D62D71"/>
    <w:rsid w:val="00D66999"/>
    <w:rsid w:val="00D66C1B"/>
    <w:rsid w:val="00D675C4"/>
    <w:rsid w:val="00D81B72"/>
    <w:rsid w:val="00D8793C"/>
    <w:rsid w:val="00D90FA7"/>
    <w:rsid w:val="00D956CF"/>
    <w:rsid w:val="00D95A3D"/>
    <w:rsid w:val="00D97D50"/>
    <w:rsid w:val="00DA1D01"/>
    <w:rsid w:val="00DA1F8F"/>
    <w:rsid w:val="00DA2794"/>
    <w:rsid w:val="00DA63CD"/>
    <w:rsid w:val="00DA6847"/>
    <w:rsid w:val="00DB0045"/>
    <w:rsid w:val="00DB5C14"/>
    <w:rsid w:val="00DB682B"/>
    <w:rsid w:val="00DB78AE"/>
    <w:rsid w:val="00DC01A2"/>
    <w:rsid w:val="00DC114F"/>
    <w:rsid w:val="00DC782C"/>
    <w:rsid w:val="00DC7983"/>
    <w:rsid w:val="00DD03AF"/>
    <w:rsid w:val="00DD1ECA"/>
    <w:rsid w:val="00DD5B49"/>
    <w:rsid w:val="00DD60CF"/>
    <w:rsid w:val="00DD6B02"/>
    <w:rsid w:val="00DD6CE8"/>
    <w:rsid w:val="00DE1FA8"/>
    <w:rsid w:val="00DE2272"/>
    <w:rsid w:val="00DE34AD"/>
    <w:rsid w:val="00DF01EE"/>
    <w:rsid w:val="00DF135E"/>
    <w:rsid w:val="00DF2934"/>
    <w:rsid w:val="00DF7A2F"/>
    <w:rsid w:val="00DF7A4D"/>
    <w:rsid w:val="00E0313C"/>
    <w:rsid w:val="00E06311"/>
    <w:rsid w:val="00E114AD"/>
    <w:rsid w:val="00E13641"/>
    <w:rsid w:val="00E14B48"/>
    <w:rsid w:val="00E14E9F"/>
    <w:rsid w:val="00E15AC9"/>
    <w:rsid w:val="00E16D30"/>
    <w:rsid w:val="00E17253"/>
    <w:rsid w:val="00E20D77"/>
    <w:rsid w:val="00E20F29"/>
    <w:rsid w:val="00E21202"/>
    <w:rsid w:val="00E239FC"/>
    <w:rsid w:val="00E24675"/>
    <w:rsid w:val="00E26BD4"/>
    <w:rsid w:val="00E27CE8"/>
    <w:rsid w:val="00E33169"/>
    <w:rsid w:val="00E367CE"/>
    <w:rsid w:val="00E41764"/>
    <w:rsid w:val="00E4591C"/>
    <w:rsid w:val="00E45C26"/>
    <w:rsid w:val="00E51D4F"/>
    <w:rsid w:val="00E532FF"/>
    <w:rsid w:val="00E5634D"/>
    <w:rsid w:val="00E613C2"/>
    <w:rsid w:val="00E617D4"/>
    <w:rsid w:val="00E674C3"/>
    <w:rsid w:val="00E67A8D"/>
    <w:rsid w:val="00E70139"/>
    <w:rsid w:val="00E70904"/>
    <w:rsid w:val="00E709FF"/>
    <w:rsid w:val="00E76759"/>
    <w:rsid w:val="00E770DE"/>
    <w:rsid w:val="00E819FD"/>
    <w:rsid w:val="00E83237"/>
    <w:rsid w:val="00E83643"/>
    <w:rsid w:val="00E85D57"/>
    <w:rsid w:val="00E86668"/>
    <w:rsid w:val="00E9145B"/>
    <w:rsid w:val="00E92E79"/>
    <w:rsid w:val="00E95A55"/>
    <w:rsid w:val="00E9668C"/>
    <w:rsid w:val="00EA3A51"/>
    <w:rsid w:val="00EA7B93"/>
    <w:rsid w:val="00EA7C8A"/>
    <w:rsid w:val="00EB04B7"/>
    <w:rsid w:val="00EB086C"/>
    <w:rsid w:val="00EB114E"/>
    <w:rsid w:val="00EB5220"/>
    <w:rsid w:val="00EB53EA"/>
    <w:rsid w:val="00EB5AE6"/>
    <w:rsid w:val="00EB7A70"/>
    <w:rsid w:val="00EC0CE2"/>
    <w:rsid w:val="00EC6FA9"/>
    <w:rsid w:val="00ED48ED"/>
    <w:rsid w:val="00ED7A67"/>
    <w:rsid w:val="00EE2895"/>
    <w:rsid w:val="00EE3453"/>
    <w:rsid w:val="00EE34D6"/>
    <w:rsid w:val="00EF44B1"/>
    <w:rsid w:val="00F033D3"/>
    <w:rsid w:val="00F04CC4"/>
    <w:rsid w:val="00F04FCA"/>
    <w:rsid w:val="00F106B8"/>
    <w:rsid w:val="00F1329E"/>
    <w:rsid w:val="00F13846"/>
    <w:rsid w:val="00F14FD6"/>
    <w:rsid w:val="00F16453"/>
    <w:rsid w:val="00F20444"/>
    <w:rsid w:val="00F206CD"/>
    <w:rsid w:val="00F21776"/>
    <w:rsid w:val="00F31122"/>
    <w:rsid w:val="00F316E9"/>
    <w:rsid w:val="00F32474"/>
    <w:rsid w:val="00F32D59"/>
    <w:rsid w:val="00F33DC5"/>
    <w:rsid w:val="00F33EDA"/>
    <w:rsid w:val="00F35AA0"/>
    <w:rsid w:val="00F37415"/>
    <w:rsid w:val="00F43C6E"/>
    <w:rsid w:val="00F460BD"/>
    <w:rsid w:val="00F50F40"/>
    <w:rsid w:val="00F549B1"/>
    <w:rsid w:val="00F62074"/>
    <w:rsid w:val="00F624A9"/>
    <w:rsid w:val="00F6263D"/>
    <w:rsid w:val="00F6651D"/>
    <w:rsid w:val="00F668BA"/>
    <w:rsid w:val="00F70E14"/>
    <w:rsid w:val="00F712DF"/>
    <w:rsid w:val="00F7756B"/>
    <w:rsid w:val="00F77CFD"/>
    <w:rsid w:val="00F80FD1"/>
    <w:rsid w:val="00F87BF8"/>
    <w:rsid w:val="00FA0E03"/>
    <w:rsid w:val="00FA3F34"/>
    <w:rsid w:val="00FA534A"/>
    <w:rsid w:val="00FA5D0B"/>
    <w:rsid w:val="00FB23D8"/>
    <w:rsid w:val="00FB2F6B"/>
    <w:rsid w:val="00FB5554"/>
    <w:rsid w:val="00FB5556"/>
    <w:rsid w:val="00FD2232"/>
    <w:rsid w:val="00FD26BF"/>
    <w:rsid w:val="00FD3626"/>
    <w:rsid w:val="00FD5CA3"/>
    <w:rsid w:val="00FE4D3D"/>
    <w:rsid w:val="00FF10CF"/>
    <w:rsid w:val="00FF24E6"/>
    <w:rsid w:val="00FF69B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CE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F1CE9"/>
    <w:rPr>
      <w:rFonts w:cs="Times New Roman"/>
      <w:sz w:val="18"/>
    </w:rPr>
  </w:style>
  <w:style w:type="paragraph" w:styleId="Header">
    <w:name w:val="header"/>
    <w:basedOn w:val="Normal"/>
    <w:link w:val="HeaderChar"/>
    <w:uiPriority w:val="99"/>
    <w:rsid w:val="003F1CE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F1CE9"/>
    <w:rPr>
      <w:rFonts w:cs="Times New Roman"/>
      <w:sz w:val="18"/>
    </w:rPr>
  </w:style>
  <w:style w:type="table" w:styleId="TableGrid">
    <w:name w:val="Table Grid"/>
    <w:basedOn w:val="TableNormal"/>
    <w:uiPriority w:val="99"/>
    <w:rsid w:val="003F1CE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A3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8A30E1"/>
    <w:rPr>
      <w:rFonts w:ascii="宋体" w:eastAsia="宋体" w:hAnsi="宋体" w:cs="Times New Roman"/>
      <w:sz w:val="24"/>
      <w:lang w:val="en-US" w:eastAsia="zh-CN"/>
    </w:rPr>
  </w:style>
  <w:style w:type="character" w:styleId="PageNumber">
    <w:name w:val="page number"/>
    <w:basedOn w:val="DefaultParagraphFont"/>
    <w:uiPriority w:val="99"/>
    <w:rsid w:val="00C578B6"/>
    <w:rPr>
      <w:rFonts w:cs="Times New Roman"/>
    </w:rPr>
  </w:style>
</w:styles>
</file>

<file path=word/webSettings.xml><?xml version="1.0" encoding="utf-8"?>
<w:webSettings xmlns:r="http://schemas.openxmlformats.org/officeDocument/2006/relationships" xmlns:w="http://schemas.openxmlformats.org/wordprocessingml/2006/main">
  <w:divs>
    <w:div w:id="949554220">
      <w:marLeft w:val="0"/>
      <w:marRight w:val="0"/>
      <w:marTop w:val="0"/>
      <w:marBottom w:val="0"/>
      <w:divBdr>
        <w:top w:val="none" w:sz="0" w:space="0" w:color="auto"/>
        <w:left w:val="none" w:sz="0" w:space="0" w:color="auto"/>
        <w:bottom w:val="none" w:sz="0" w:space="0" w:color="auto"/>
        <w:right w:val="none" w:sz="0" w:space="0" w:color="auto"/>
      </w:divBdr>
      <w:divsChild>
        <w:div w:id="949554219">
          <w:marLeft w:val="0"/>
          <w:marRight w:val="0"/>
          <w:marTop w:val="0"/>
          <w:marBottom w:val="0"/>
          <w:divBdr>
            <w:top w:val="none" w:sz="0" w:space="0" w:color="auto"/>
            <w:left w:val="none" w:sz="0" w:space="0" w:color="auto"/>
            <w:bottom w:val="none" w:sz="0" w:space="0" w:color="auto"/>
            <w:right w:val="none" w:sz="0" w:space="0" w:color="auto"/>
          </w:divBdr>
          <w:divsChild>
            <w:div w:id="949554221">
              <w:marLeft w:val="0"/>
              <w:marRight w:val="0"/>
              <w:marTop w:val="0"/>
              <w:marBottom w:val="0"/>
              <w:divBdr>
                <w:top w:val="none" w:sz="0" w:space="0" w:color="auto"/>
                <w:left w:val="none" w:sz="0" w:space="0" w:color="auto"/>
                <w:bottom w:val="none" w:sz="0" w:space="0" w:color="auto"/>
                <w:right w:val="none" w:sz="0" w:space="0" w:color="auto"/>
              </w:divBdr>
            </w:div>
            <w:div w:id="949554222">
              <w:marLeft w:val="0"/>
              <w:marRight w:val="0"/>
              <w:marTop w:val="0"/>
              <w:marBottom w:val="0"/>
              <w:divBdr>
                <w:top w:val="none" w:sz="0" w:space="0" w:color="auto"/>
                <w:left w:val="none" w:sz="0" w:space="0" w:color="auto"/>
                <w:bottom w:val="none" w:sz="0" w:space="0" w:color="auto"/>
                <w:right w:val="none" w:sz="0" w:space="0" w:color="auto"/>
              </w:divBdr>
            </w:div>
            <w:div w:id="949554223">
              <w:marLeft w:val="0"/>
              <w:marRight w:val="0"/>
              <w:marTop w:val="0"/>
              <w:marBottom w:val="0"/>
              <w:divBdr>
                <w:top w:val="none" w:sz="0" w:space="0" w:color="auto"/>
                <w:left w:val="none" w:sz="0" w:space="0" w:color="auto"/>
                <w:bottom w:val="none" w:sz="0" w:space="0" w:color="auto"/>
                <w:right w:val="none" w:sz="0" w:space="0" w:color="auto"/>
              </w:divBdr>
            </w:div>
            <w:div w:id="94955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4228">
      <w:marLeft w:val="0"/>
      <w:marRight w:val="0"/>
      <w:marTop w:val="0"/>
      <w:marBottom w:val="0"/>
      <w:divBdr>
        <w:top w:val="none" w:sz="0" w:space="0" w:color="auto"/>
        <w:left w:val="none" w:sz="0" w:space="0" w:color="auto"/>
        <w:bottom w:val="none" w:sz="0" w:space="0" w:color="auto"/>
        <w:right w:val="none" w:sz="0" w:space="0" w:color="auto"/>
      </w:divBdr>
      <w:divsChild>
        <w:div w:id="949554225">
          <w:marLeft w:val="0"/>
          <w:marRight w:val="0"/>
          <w:marTop w:val="0"/>
          <w:marBottom w:val="0"/>
          <w:divBdr>
            <w:top w:val="none" w:sz="0" w:space="0" w:color="auto"/>
            <w:left w:val="none" w:sz="0" w:space="0" w:color="auto"/>
            <w:bottom w:val="none" w:sz="0" w:space="0" w:color="auto"/>
            <w:right w:val="none" w:sz="0" w:space="0" w:color="auto"/>
          </w:divBdr>
          <w:divsChild>
            <w:div w:id="949554226">
              <w:marLeft w:val="0"/>
              <w:marRight w:val="0"/>
              <w:marTop w:val="0"/>
              <w:marBottom w:val="0"/>
              <w:divBdr>
                <w:top w:val="none" w:sz="0" w:space="0" w:color="auto"/>
                <w:left w:val="none" w:sz="0" w:space="0" w:color="auto"/>
                <w:bottom w:val="none" w:sz="0" w:space="0" w:color="auto"/>
                <w:right w:val="none" w:sz="0" w:space="0" w:color="auto"/>
              </w:divBdr>
            </w:div>
            <w:div w:id="9495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6</Pages>
  <Words>1276</Words>
  <Characters>7278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专业课课程教学大纲模板（2017</dc:title>
  <dc:subject/>
  <dc:creator>juvg</dc:creator>
  <cp:keywords/>
  <dc:description/>
  <cp:lastModifiedBy>News</cp:lastModifiedBy>
  <cp:revision>6</cp:revision>
  <dcterms:created xsi:type="dcterms:W3CDTF">2019-08-25T01:28:00Z</dcterms:created>
  <dcterms:modified xsi:type="dcterms:W3CDTF">2019-08-25T03:47:00Z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